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B604" w14:textId="77777777" w:rsidR="005639B4" w:rsidRDefault="00B93D1E" w:rsidP="005639B4">
      <w:pPr>
        <w:suppressAutoHyphens/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639B4">
        <w:rPr>
          <w:rFonts w:ascii="Times New Roman" w:hAnsi="Times New Roman"/>
        </w:rPr>
        <w:t>ДОБРЕНО</w:t>
      </w:r>
    </w:p>
    <w:p w14:paraId="391F8AA0" w14:textId="77777777" w:rsidR="005639B4" w:rsidRDefault="005639B4" w:rsidP="005639B4">
      <w:pPr>
        <w:suppressAutoHyphens/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Совет по ветеринарным препаратам</w:t>
      </w:r>
    </w:p>
    <w:p w14:paraId="0A15E76E" w14:textId="2E6A34AD" w:rsidR="005639B4" w:rsidRDefault="005639B4" w:rsidP="005639B4">
      <w:pPr>
        <w:suppressAutoHyphens/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«</w:t>
      </w:r>
      <w:r w:rsidR="00540212">
        <w:rPr>
          <w:rFonts w:ascii="Times New Roman" w:hAnsi="Times New Roman"/>
        </w:rPr>
        <w:t>26</w:t>
      </w:r>
      <w:r w:rsidRPr="00936BCB">
        <w:rPr>
          <w:rStyle w:val="BodyTextChar1"/>
        </w:rPr>
        <w:t>»</w:t>
      </w:r>
      <w:r w:rsidR="00540212">
        <w:rPr>
          <w:rStyle w:val="BodyTextChar1"/>
        </w:rPr>
        <w:t>апреля</w:t>
      </w:r>
      <w:r>
        <w:rPr>
          <w:rStyle w:val="BodyTextChar1"/>
        </w:rPr>
        <w:t xml:space="preserve"> 202</w:t>
      </w:r>
      <w:r w:rsidR="00540212">
        <w:rPr>
          <w:rStyle w:val="BodyTextChar1"/>
        </w:rPr>
        <w:t>2</w:t>
      </w:r>
      <w:r>
        <w:rPr>
          <w:rStyle w:val="BodyTextChar1"/>
        </w:rPr>
        <w:t xml:space="preserve"> г  №</w:t>
      </w:r>
      <w:r w:rsidR="00540212">
        <w:rPr>
          <w:rStyle w:val="BodyTextChar1"/>
        </w:rPr>
        <w:t>12</w:t>
      </w:r>
      <w:r w:rsidR="00A900C7">
        <w:rPr>
          <w:rStyle w:val="BodyTextChar1"/>
        </w:rPr>
        <w:t>0</w:t>
      </w:r>
      <w:r>
        <w:rPr>
          <w:rStyle w:val="BodyTextChar1"/>
        </w:rPr>
        <w:t xml:space="preserve"> </w:t>
      </w:r>
    </w:p>
    <w:p w14:paraId="055C2F7F" w14:textId="77777777" w:rsidR="005639B4" w:rsidRPr="00752490" w:rsidRDefault="005639B4" w:rsidP="005639B4">
      <w:pPr>
        <w:pStyle w:val="2"/>
        <w:ind w:firstLine="0"/>
        <w:rPr>
          <w:b/>
        </w:rPr>
      </w:pPr>
    </w:p>
    <w:p w14:paraId="3C96C805" w14:textId="77777777" w:rsidR="005639B4" w:rsidRPr="00752490" w:rsidRDefault="005639B4" w:rsidP="00F512B2">
      <w:pPr>
        <w:pStyle w:val="2"/>
        <w:tabs>
          <w:tab w:val="clear" w:pos="0"/>
        </w:tabs>
        <w:ind w:left="-567" w:firstLine="283"/>
        <w:jc w:val="center"/>
        <w:rPr>
          <w:b/>
        </w:rPr>
      </w:pPr>
      <w:r w:rsidRPr="00752490">
        <w:rPr>
          <w:b/>
          <w:caps/>
        </w:rPr>
        <w:t>инструкция</w:t>
      </w:r>
    </w:p>
    <w:p w14:paraId="7F843A16" w14:textId="77777777" w:rsidR="005639B4" w:rsidRPr="00752490" w:rsidRDefault="005639B4" w:rsidP="00F512B2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752490">
        <w:rPr>
          <w:rFonts w:ascii="Times New Roman" w:hAnsi="Times New Roman"/>
          <w:b/>
          <w:sz w:val="24"/>
          <w:szCs w:val="24"/>
        </w:rPr>
        <w:t>по примене</w:t>
      </w:r>
      <w:r>
        <w:rPr>
          <w:rFonts w:ascii="Times New Roman" w:hAnsi="Times New Roman"/>
          <w:b/>
          <w:sz w:val="24"/>
          <w:szCs w:val="24"/>
        </w:rPr>
        <w:t xml:space="preserve">нию препарата </w:t>
      </w:r>
      <w:r w:rsidR="006825D9">
        <w:rPr>
          <w:rFonts w:ascii="Times New Roman" w:hAnsi="Times New Roman"/>
          <w:b/>
          <w:sz w:val="24"/>
          <w:szCs w:val="24"/>
        </w:rPr>
        <w:t xml:space="preserve">ветеринарного </w:t>
      </w:r>
      <w:r w:rsidR="00523FF8">
        <w:rPr>
          <w:rFonts w:ascii="Times New Roman" w:hAnsi="Times New Roman"/>
          <w:b/>
          <w:sz w:val="24"/>
          <w:szCs w:val="24"/>
        </w:rPr>
        <w:t>Сульфаколиприм Био</w:t>
      </w:r>
    </w:p>
    <w:p w14:paraId="0EB548C5" w14:textId="77777777" w:rsidR="005639B4" w:rsidRPr="00752490" w:rsidRDefault="005639B4" w:rsidP="00F512B2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14:paraId="5BB55AE6" w14:textId="77777777" w:rsidR="005639B4" w:rsidRPr="00752490" w:rsidRDefault="005639B4" w:rsidP="00F512B2">
      <w:pPr>
        <w:spacing w:after="0" w:line="240" w:lineRule="auto"/>
        <w:ind w:left="-567" w:firstLine="28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752490">
        <w:rPr>
          <w:rFonts w:ascii="Times New Roman" w:hAnsi="Times New Roman"/>
          <w:b/>
          <w:sz w:val="24"/>
          <w:szCs w:val="24"/>
        </w:rPr>
        <w:t>ОБЩИЕ С</w:t>
      </w:r>
      <w:r w:rsidRPr="00752490">
        <w:rPr>
          <w:rFonts w:ascii="Times New Roman" w:hAnsi="Times New Roman"/>
          <w:b/>
          <w:color w:val="000000"/>
          <w:sz w:val="24"/>
          <w:szCs w:val="24"/>
        </w:rPr>
        <w:t>ВЕДЕНИЯ</w:t>
      </w:r>
    </w:p>
    <w:p w14:paraId="576CFF46" w14:textId="77777777" w:rsidR="005639B4" w:rsidRPr="00DD25F9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2490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DD25F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2425A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42358">
        <w:rPr>
          <w:rFonts w:ascii="Times New Roman" w:hAnsi="Times New Roman"/>
          <w:sz w:val="24"/>
          <w:szCs w:val="24"/>
        </w:rPr>
        <w:t xml:space="preserve"> </w:t>
      </w:r>
      <w:r w:rsidR="00523FF8" w:rsidRPr="00523FF8">
        <w:rPr>
          <w:rFonts w:ascii="Times New Roman" w:hAnsi="Times New Roman"/>
          <w:sz w:val="24"/>
          <w:szCs w:val="24"/>
        </w:rPr>
        <w:t>Сульфаколиприм</w:t>
      </w:r>
      <w:r w:rsidRPr="00523F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3FF8" w:rsidRPr="00523FF8">
        <w:rPr>
          <w:rFonts w:ascii="Times New Roman" w:hAnsi="Times New Roman"/>
          <w:bCs/>
          <w:color w:val="000000"/>
          <w:sz w:val="24"/>
          <w:szCs w:val="24"/>
        </w:rPr>
        <w:t xml:space="preserve">Био </w:t>
      </w:r>
      <w:r w:rsidRPr="00523FF8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523FF8" w:rsidRPr="00523FF8">
        <w:rPr>
          <w:rFonts w:ascii="Times New Roman" w:hAnsi="Times New Roman"/>
          <w:bCs/>
          <w:color w:val="000000"/>
          <w:sz w:val="24"/>
          <w:szCs w:val="24"/>
        </w:rPr>
        <w:t>Sulfakoliprim</w:t>
      </w:r>
      <w:r w:rsidR="00D902F6">
        <w:rPr>
          <w:rFonts w:ascii="Times New Roman" w:hAnsi="Times New Roman"/>
          <w:bCs/>
          <w:color w:val="000000"/>
          <w:sz w:val="24"/>
          <w:szCs w:val="24"/>
          <w:lang w:val="en-US"/>
        </w:rPr>
        <w:t>um</w:t>
      </w:r>
      <w:r w:rsidR="00523FF8" w:rsidRPr="00523FF8"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="00523FF8" w:rsidRPr="00523FF8">
        <w:rPr>
          <w:rFonts w:ascii="Times New Roman" w:hAnsi="Times New Roman"/>
          <w:bCs/>
          <w:color w:val="000000"/>
          <w:sz w:val="24"/>
          <w:szCs w:val="24"/>
          <w:lang w:val="en-US"/>
        </w:rPr>
        <w:t>io</w:t>
      </w:r>
      <w:r w:rsidRPr="00523FF8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14:paraId="0B89F27B" w14:textId="77777777" w:rsidR="005639B4" w:rsidRPr="00DD25F9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25F9">
        <w:rPr>
          <w:rFonts w:ascii="Times New Roman" w:hAnsi="Times New Roman"/>
          <w:bCs/>
          <w:color w:val="000000"/>
          <w:sz w:val="24"/>
          <w:szCs w:val="24"/>
        </w:rPr>
        <w:t>Международное непатентованное наименование</w:t>
      </w:r>
      <w:r w:rsidR="00867946">
        <w:rPr>
          <w:rFonts w:ascii="Times New Roman" w:hAnsi="Times New Roman"/>
          <w:bCs/>
          <w:color w:val="000000"/>
          <w:sz w:val="24"/>
          <w:szCs w:val="24"/>
        </w:rPr>
        <w:t xml:space="preserve"> активных фармацевтических субстанций</w:t>
      </w:r>
      <w:r w:rsidR="00E42358">
        <w:rPr>
          <w:rFonts w:ascii="Times New Roman" w:hAnsi="Times New Roman"/>
          <w:bCs/>
          <w:color w:val="000000"/>
          <w:sz w:val="24"/>
          <w:szCs w:val="24"/>
        </w:rPr>
        <w:t>: линкомицин, колистин,</w:t>
      </w:r>
      <w:r w:rsidR="00311BB9">
        <w:rPr>
          <w:rFonts w:ascii="Times New Roman" w:hAnsi="Times New Roman"/>
          <w:bCs/>
          <w:color w:val="000000"/>
          <w:sz w:val="24"/>
          <w:szCs w:val="24"/>
        </w:rPr>
        <w:t xml:space="preserve"> сульфаметоксазол, триметоприм.</w:t>
      </w:r>
    </w:p>
    <w:p w14:paraId="46280830" w14:textId="77777777" w:rsidR="005639B4" w:rsidRPr="00DD25F9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D25F9">
        <w:rPr>
          <w:rFonts w:ascii="Times New Roman" w:hAnsi="Times New Roman"/>
          <w:bCs/>
          <w:color w:val="000000"/>
          <w:sz w:val="24"/>
          <w:szCs w:val="24"/>
        </w:rPr>
        <w:t>Лекарственная форма: раствор для орального применения.</w:t>
      </w:r>
    </w:p>
    <w:p w14:paraId="08CEF96D" w14:textId="77777777" w:rsidR="00E42358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25F9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6412C3">
        <w:rPr>
          <w:rFonts w:ascii="Times New Roman" w:hAnsi="Times New Roman"/>
          <w:color w:val="000000"/>
          <w:sz w:val="24"/>
          <w:szCs w:val="24"/>
        </w:rPr>
        <w:t xml:space="preserve">Препарат </w:t>
      </w:r>
      <w:r w:rsidRPr="00752490">
        <w:rPr>
          <w:rFonts w:ascii="Times New Roman" w:hAnsi="Times New Roman"/>
          <w:bCs/>
          <w:color w:val="000000"/>
          <w:sz w:val="24"/>
          <w:szCs w:val="24"/>
        </w:rPr>
        <w:t xml:space="preserve">представляет собой </w:t>
      </w:r>
      <w:r w:rsidRPr="00DD25F9">
        <w:rPr>
          <w:rFonts w:ascii="Times New Roman" w:hAnsi="Times New Roman"/>
          <w:bCs/>
          <w:color w:val="000000"/>
          <w:sz w:val="24"/>
          <w:szCs w:val="24"/>
        </w:rPr>
        <w:t xml:space="preserve">прозрачную жидкость от </w:t>
      </w:r>
      <w:r w:rsidR="00B04B5F">
        <w:rPr>
          <w:rFonts w:ascii="Times New Roman" w:hAnsi="Times New Roman"/>
          <w:bCs/>
          <w:color w:val="000000"/>
          <w:sz w:val="24"/>
          <w:szCs w:val="24"/>
        </w:rPr>
        <w:t>светло-</w:t>
      </w:r>
      <w:r w:rsidR="00E42358">
        <w:rPr>
          <w:rFonts w:ascii="Times New Roman" w:hAnsi="Times New Roman"/>
          <w:bCs/>
          <w:color w:val="000000"/>
          <w:sz w:val="24"/>
          <w:szCs w:val="24"/>
        </w:rPr>
        <w:t>желтого до темно-желтого цвета.</w:t>
      </w:r>
    </w:p>
    <w:p w14:paraId="074371DD" w14:textId="77777777" w:rsidR="005639B4" w:rsidRPr="00752490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 В 1,0 мл</w:t>
      </w:r>
      <w:r w:rsidRPr="00752490">
        <w:rPr>
          <w:rFonts w:ascii="Times New Roman" w:hAnsi="Times New Roman"/>
          <w:color w:val="000000"/>
          <w:sz w:val="24"/>
          <w:szCs w:val="24"/>
        </w:rPr>
        <w:t xml:space="preserve"> препарата </w:t>
      </w:r>
      <w:r w:rsidR="00E42358">
        <w:rPr>
          <w:rFonts w:ascii="Times New Roman" w:hAnsi="Times New Roman"/>
          <w:color w:val="000000"/>
          <w:sz w:val="24"/>
          <w:szCs w:val="24"/>
        </w:rPr>
        <w:t xml:space="preserve">содержится сульфаметоксазол </w:t>
      </w:r>
      <w:r w:rsidR="00B86423">
        <w:rPr>
          <w:rFonts w:ascii="Times New Roman" w:hAnsi="Times New Roman"/>
          <w:color w:val="000000"/>
          <w:sz w:val="24"/>
          <w:szCs w:val="24"/>
        </w:rPr>
        <w:t>–</w:t>
      </w:r>
      <w:r w:rsidR="00641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423">
        <w:rPr>
          <w:rFonts w:ascii="Times New Roman" w:hAnsi="Times New Roman"/>
          <w:color w:val="000000"/>
          <w:sz w:val="24"/>
          <w:szCs w:val="24"/>
        </w:rPr>
        <w:t xml:space="preserve">50 мг, линкомицина гидрохлорид – </w:t>
      </w:r>
      <w:r w:rsidR="006412C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86423">
        <w:rPr>
          <w:rFonts w:ascii="Times New Roman" w:hAnsi="Times New Roman"/>
          <w:color w:val="000000"/>
          <w:sz w:val="24"/>
          <w:szCs w:val="24"/>
        </w:rPr>
        <w:t xml:space="preserve">50 мг, </w:t>
      </w:r>
      <w:r w:rsidR="00F512B2">
        <w:rPr>
          <w:rFonts w:ascii="Times New Roman" w:hAnsi="Times New Roman"/>
          <w:color w:val="000000"/>
          <w:sz w:val="24"/>
          <w:szCs w:val="24"/>
        </w:rPr>
        <w:t xml:space="preserve">колистина сульфат </w:t>
      </w:r>
      <w:r w:rsidR="00356AD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E72A7">
        <w:rPr>
          <w:rFonts w:ascii="Times New Roman" w:hAnsi="Times New Roman"/>
          <w:color w:val="000000"/>
          <w:sz w:val="24"/>
          <w:szCs w:val="24"/>
        </w:rPr>
        <w:t>400 000 МЕ</w:t>
      </w:r>
      <w:r w:rsidR="00B86423">
        <w:rPr>
          <w:rFonts w:ascii="Times New Roman" w:hAnsi="Times New Roman"/>
          <w:color w:val="000000"/>
          <w:sz w:val="24"/>
          <w:szCs w:val="24"/>
        </w:rPr>
        <w:t xml:space="preserve">, триметоприм – 10 мг, а также вспомогательные вещества: </w:t>
      </w:r>
      <w:r w:rsidR="00ED15BD" w:rsidRPr="00ED15BD">
        <w:rPr>
          <w:rFonts w:ascii="Times New Roman" w:hAnsi="Times New Roman"/>
          <w:color w:val="000000"/>
          <w:sz w:val="24"/>
          <w:szCs w:val="24"/>
        </w:rPr>
        <w:t xml:space="preserve">пропиленгликоль, </w:t>
      </w:r>
      <w:r w:rsidR="00B86423" w:rsidRPr="00ED15BD">
        <w:rPr>
          <w:rFonts w:ascii="Times New Roman" w:hAnsi="Times New Roman"/>
          <w:color w:val="000000"/>
          <w:sz w:val="24"/>
          <w:szCs w:val="24"/>
        </w:rPr>
        <w:t>вода очищенная.</w:t>
      </w:r>
    </w:p>
    <w:p w14:paraId="4173E5A8" w14:textId="77777777" w:rsidR="005639B4" w:rsidRPr="00C52D91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2D91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B86423" w:rsidRPr="00B86423">
        <w:rPr>
          <w:rFonts w:ascii="Times New Roman" w:hAnsi="Times New Roman"/>
          <w:bCs/>
          <w:color w:val="000000"/>
          <w:sz w:val="24"/>
          <w:szCs w:val="24"/>
        </w:rPr>
        <w:t xml:space="preserve">Препарат выпускают </w:t>
      </w:r>
      <w:r w:rsidR="00B86423" w:rsidRPr="00D85E96">
        <w:rPr>
          <w:rFonts w:ascii="Times New Roman" w:hAnsi="Times New Roman"/>
          <w:bCs/>
          <w:color w:val="000000"/>
          <w:sz w:val="24"/>
          <w:szCs w:val="24"/>
        </w:rPr>
        <w:t>в полимерной таре по 100, 200, 250, 400, 500, 1000 мл, 5 л и 10 л.</w:t>
      </w:r>
    </w:p>
    <w:p w14:paraId="163E249E" w14:textId="77777777" w:rsidR="005639B4" w:rsidRPr="00C52D91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52D91">
        <w:rPr>
          <w:rFonts w:ascii="Times New Roman" w:hAnsi="Times New Roman"/>
          <w:color w:val="000000"/>
          <w:sz w:val="24"/>
          <w:szCs w:val="24"/>
        </w:rPr>
        <w:t xml:space="preserve">1.5 Препарат хранят в </w:t>
      </w:r>
      <w:r w:rsidR="00B86423">
        <w:rPr>
          <w:rFonts w:ascii="Times New Roman" w:hAnsi="Times New Roman"/>
          <w:color w:val="000000"/>
          <w:sz w:val="24"/>
          <w:szCs w:val="24"/>
        </w:rPr>
        <w:t xml:space="preserve">закрытой </w:t>
      </w:r>
      <w:r w:rsidRPr="00C52D91">
        <w:rPr>
          <w:rFonts w:ascii="Times New Roman" w:hAnsi="Times New Roman"/>
          <w:color w:val="000000"/>
          <w:sz w:val="24"/>
          <w:szCs w:val="24"/>
        </w:rPr>
        <w:t xml:space="preserve">упаковке </w:t>
      </w:r>
      <w:r w:rsidR="00B86423">
        <w:rPr>
          <w:rFonts w:ascii="Times New Roman" w:hAnsi="Times New Roman"/>
          <w:color w:val="000000"/>
          <w:sz w:val="24"/>
          <w:szCs w:val="24"/>
        </w:rPr>
        <w:t>производителя, в защищенном от прямых солнечных лучей</w:t>
      </w:r>
      <w:r w:rsidR="003960D0">
        <w:rPr>
          <w:rFonts w:ascii="Times New Roman" w:hAnsi="Times New Roman"/>
          <w:color w:val="000000"/>
          <w:sz w:val="24"/>
          <w:szCs w:val="24"/>
        </w:rPr>
        <w:t xml:space="preserve"> и недоступном для детей</w:t>
      </w:r>
      <w:r w:rsidR="00B86423">
        <w:rPr>
          <w:rFonts w:ascii="Times New Roman" w:hAnsi="Times New Roman"/>
          <w:color w:val="000000"/>
          <w:sz w:val="24"/>
          <w:szCs w:val="24"/>
        </w:rPr>
        <w:t xml:space="preserve"> месте, при температуре от плюс </w:t>
      </w:r>
      <w:r w:rsidR="00B86423">
        <w:rPr>
          <w:rFonts w:ascii="Times New Roman" w:hAnsi="Times New Roman"/>
          <w:bCs/>
          <w:color w:val="000000"/>
          <w:sz w:val="24"/>
          <w:szCs w:val="24"/>
        </w:rPr>
        <w:t>5 ºС до плюс 25</w:t>
      </w:r>
      <w:r w:rsidR="00B86423" w:rsidRPr="00C52D91">
        <w:rPr>
          <w:rFonts w:ascii="Times New Roman" w:hAnsi="Times New Roman"/>
          <w:bCs/>
          <w:color w:val="000000"/>
          <w:sz w:val="24"/>
          <w:szCs w:val="24"/>
        </w:rPr>
        <w:t xml:space="preserve"> ºС</w:t>
      </w:r>
      <w:r w:rsidR="00B86423">
        <w:rPr>
          <w:rFonts w:ascii="Times New Roman" w:hAnsi="Times New Roman"/>
          <w:color w:val="000000"/>
          <w:sz w:val="24"/>
          <w:szCs w:val="24"/>
        </w:rPr>
        <w:t>.</w:t>
      </w:r>
    </w:p>
    <w:p w14:paraId="690F78EB" w14:textId="77777777" w:rsidR="005639B4" w:rsidRDefault="005639B4" w:rsidP="00F512B2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52D91">
        <w:rPr>
          <w:rFonts w:ascii="Times New Roman" w:hAnsi="Times New Roman"/>
          <w:color w:val="000000"/>
          <w:sz w:val="24"/>
          <w:szCs w:val="24"/>
        </w:rPr>
        <w:t xml:space="preserve">1.6 Срок годности препарата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2 (два</w:t>
      </w:r>
      <w:r w:rsidRPr="00C52D91">
        <w:rPr>
          <w:rFonts w:ascii="Times New Roman" w:hAnsi="Times New Roman"/>
          <w:color w:val="000000"/>
          <w:sz w:val="24"/>
          <w:szCs w:val="24"/>
        </w:rPr>
        <w:t>) года от даты изготовления, при соблюдении условий хранения.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9EC011" w14:textId="77777777" w:rsidR="005639B4" w:rsidRPr="00752490" w:rsidRDefault="005639B4" w:rsidP="00F512B2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3B06D9" w14:textId="77777777" w:rsidR="005639B4" w:rsidRPr="00752490" w:rsidRDefault="005639B4" w:rsidP="00F512B2">
      <w:pPr>
        <w:spacing w:after="0"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Pr="00752490">
        <w:rPr>
          <w:rFonts w:ascii="Times New Roman" w:hAnsi="Times New Roman"/>
          <w:b/>
          <w:color w:val="000000"/>
          <w:sz w:val="24"/>
          <w:szCs w:val="24"/>
        </w:rPr>
        <w:t>ФАРМАКОЛОГИЧЕСКИЕ СВОЙСТВА</w:t>
      </w:r>
    </w:p>
    <w:p w14:paraId="7D826EEC" w14:textId="77777777" w:rsidR="005639B4" w:rsidRDefault="005639B4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2.1 </w:t>
      </w:r>
      <w:r w:rsidR="00523FF8" w:rsidRPr="00523FF8">
        <w:rPr>
          <w:color w:val="000000"/>
        </w:rPr>
        <w:t>Сульфаколиприм Био</w:t>
      </w:r>
      <w:r w:rsidR="00F512B2">
        <w:rPr>
          <w:color w:val="000000"/>
        </w:rPr>
        <w:t xml:space="preserve"> - комбинированный антибактериальный и антип</w:t>
      </w:r>
      <w:r w:rsidR="00F512B2" w:rsidRPr="0055609D">
        <w:rPr>
          <w:color w:val="000000"/>
        </w:rPr>
        <w:t>ротозой</w:t>
      </w:r>
      <w:r w:rsidR="0055609D" w:rsidRPr="0055609D">
        <w:rPr>
          <w:color w:val="000000"/>
        </w:rPr>
        <w:t>н</w:t>
      </w:r>
      <w:r w:rsidR="00F512B2" w:rsidRPr="0055609D">
        <w:rPr>
          <w:color w:val="000000"/>
        </w:rPr>
        <w:t>ый</w:t>
      </w:r>
      <w:r w:rsidR="00F512B2">
        <w:rPr>
          <w:color w:val="000000"/>
        </w:rPr>
        <w:t xml:space="preserve"> </w:t>
      </w:r>
      <w:r w:rsidR="0055609D">
        <w:rPr>
          <w:color w:val="000000"/>
        </w:rPr>
        <w:t xml:space="preserve">ветеринарный </w:t>
      </w:r>
      <w:r w:rsidR="00F512B2">
        <w:rPr>
          <w:color w:val="000000"/>
        </w:rPr>
        <w:t>препарат</w:t>
      </w:r>
      <w:r w:rsidR="00605E75">
        <w:rPr>
          <w:color w:val="000000"/>
        </w:rPr>
        <w:t>.</w:t>
      </w:r>
    </w:p>
    <w:p w14:paraId="0FE64780" w14:textId="77777777" w:rsidR="00605E75" w:rsidRDefault="009C7697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2.2 </w:t>
      </w:r>
      <w:r w:rsidR="00605E75">
        <w:rPr>
          <w:color w:val="000000"/>
        </w:rPr>
        <w:t xml:space="preserve">Линкомицин, входящий в состав препарата, - антибиотик из группы линкозамидов, представитель класса пиранозидов-4-алкил замещенных гиграновой кислоты. Оказывает бактериостатическое действие в отношении преимущественно грамположительных микроорганизмов: </w:t>
      </w:r>
      <w:r w:rsidR="00502B95" w:rsidRPr="007D45CF">
        <w:rPr>
          <w:i/>
          <w:color w:val="000000"/>
        </w:rPr>
        <w:t>Staphylococcus spp.,</w:t>
      </w:r>
      <w:r w:rsidR="00502B95">
        <w:rPr>
          <w:color w:val="000000"/>
        </w:rPr>
        <w:t xml:space="preserve"> </w:t>
      </w:r>
      <w:r w:rsidR="00605E75">
        <w:rPr>
          <w:i/>
          <w:color w:val="000000"/>
          <w:lang w:val="en-US"/>
        </w:rPr>
        <w:t>Streptococcus</w:t>
      </w:r>
      <w:r w:rsidR="00605E75" w:rsidRPr="00605E75">
        <w:rPr>
          <w:i/>
          <w:color w:val="000000"/>
        </w:rPr>
        <w:t xml:space="preserve"> </w:t>
      </w:r>
      <w:r w:rsidR="00605E75">
        <w:rPr>
          <w:i/>
          <w:color w:val="000000"/>
          <w:lang w:val="en-US"/>
        </w:rPr>
        <w:t>spp</w:t>
      </w:r>
      <w:r w:rsidR="00605E75" w:rsidRPr="00605E75">
        <w:rPr>
          <w:i/>
          <w:color w:val="000000"/>
        </w:rPr>
        <w:t>.</w:t>
      </w:r>
      <w:r w:rsidR="00605E75">
        <w:rPr>
          <w:i/>
          <w:color w:val="000000"/>
        </w:rPr>
        <w:t xml:space="preserve"> </w:t>
      </w:r>
      <w:r w:rsidR="00605E75" w:rsidRPr="00605E75">
        <w:rPr>
          <w:color w:val="000000"/>
        </w:rPr>
        <w:t>(в том числе продуцирующих пенициллиназу)</w:t>
      </w:r>
      <w:r w:rsidR="00605E75">
        <w:rPr>
          <w:i/>
          <w:color w:val="000000"/>
        </w:rPr>
        <w:t xml:space="preserve">, </w:t>
      </w:r>
      <w:r w:rsidR="00605E75">
        <w:rPr>
          <w:i/>
          <w:color w:val="000000"/>
          <w:lang w:val="en-US"/>
        </w:rPr>
        <w:t>Corynebacterium</w:t>
      </w:r>
      <w:r w:rsidR="00605E75" w:rsidRPr="00605E75">
        <w:rPr>
          <w:i/>
          <w:color w:val="000000"/>
        </w:rPr>
        <w:t xml:space="preserve"> </w:t>
      </w:r>
      <w:r w:rsidR="00605E75">
        <w:rPr>
          <w:i/>
          <w:color w:val="000000"/>
          <w:lang w:val="en-US"/>
        </w:rPr>
        <w:t>spp</w:t>
      </w:r>
      <w:r w:rsidR="00605E75" w:rsidRPr="00605E75">
        <w:rPr>
          <w:i/>
          <w:color w:val="000000"/>
        </w:rPr>
        <w:t xml:space="preserve">., </w:t>
      </w:r>
      <w:r w:rsidR="00605E75">
        <w:rPr>
          <w:i/>
          <w:color w:val="000000"/>
          <w:lang w:val="en-US"/>
        </w:rPr>
        <w:t>Clostridium</w:t>
      </w:r>
      <w:r w:rsidR="00605E75" w:rsidRPr="00605E75">
        <w:rPr>
          <w:i/>
          <w:color w:val="000000"/>
        </w:rPr>
        <w:t xml:space="preserve"> </w:t>
      </w:r>
      <w:r w:rsidR="00605E75">
        <w:rPr>
          <w:i/>
          <w:color w:val="000000"/>
          <w:lang w:val="en-US"/>
        </w:rPr>
        <w:t>spp</w:t>
      </w:r>
      <w:r w:rsidR="00605E75">
        <w:rPr>
          <w:i/>
          <w:color w:val="000000"/>
        </w:rPr>
        <w:t xml:space="preserve">., </w:t>
      </w:r>
      <w:r w:rsidR="00605E75" w:rsidRPr="00605E75">
        <w:rPr>
          <w:color w:val="000000"/>
        </w:rPr>
        <w:t>а также в отношении</w:t>
      </w:r>
      <w:r w:rsidR="00605E75">
        <w:rPr>
          <w:i/>
          <w:color w:val="000000"/>
        </w:rPr>
        <w:t xml:space="preserve"> </w:t>
      </w:r>
      <w:r w:rsidR="00605E75">
        <w:rPr>
          <w:i/>
          <w:color w:val="000000"/>
          <w:lang w:val="en-US"/>
        </w:rPr>
        <w:t>Bacteroides</w:t>
      </w:r>
      <w:r w:rsidR="00605E75" w:rsidRPr="00605E75">
        <w:rPr>
          <w:i/>
          <w:color w:val="000000"/>
        </w:rPr>
        <w:t xml:space="preserve"> </w:t>
      </w:r>
      <w:r w:rsidR="00605E75">
        <w:rPr>
          <w:i/>
          <w:color w:val="000000"/>
          <w:lang w:val="en-US"/>
        </w:rPr>
        <w:t>spp</w:t>
      </w:r>
      <w:r w:rsidR="00605E75" w:rsidRPr="00605E75">
        <w:rPr>
          <w:i/>
          <w:color w:val="000000"/>
        </w:rPr>
        <w:t>.</w:t>
      </w:r>
      <w:r w:rsidR="00605E75">
        <w:rPr>
          <w:i/>
          <w:color w:val="000000"/>
        </w:rPr>
        <w:t xml:space="preserve"> </w:t>
      </w:r>
      <w:r w:rsidR="00605E75" w:rsidRPr="00605E75">
        <w:rPr>
          <w:color w:val="000000"/>
        </w:rPr>
        <w:t>и</w:t>
      </w:r>
      <w:r w:rsidR="00605E75" w:rsidRPr="00605E75">
        <w:rPr>
          <w:i/>
          <w:color w:val="000000"/>
        </w:rPr>
        <w:t xml:space="preserve"> </w:t>
      </w:r>
      <w:r w:rsidR="00605E75">
        <w:rPr>
          <w:i/>
          <w:color w:val="000000"/>
          <w:lang w:val="en-US"/>
        </w:rPr>
        <w:t>Mycoplasma</w:t>
      </w:r>
      <w:r w:rsidR="00605E75" w:rsidRPr="00605E75">
        <w:rPr>
          <w:i/>
          <w:color w:val="000000"/>
        </w:rPr>
        <w:t xml:space="preserve"> </w:t>
      </w:r>
      <w:r w:rsidR="00605E75">
        <w:rPr>
          <w:i/>
          <w:color w:val="000000"/>
          <w:lang w:val="en-US"/>
        </w:rPr>
        <w:t>spp</w:t>
      </w:r>
      <w:r w:rsidR="00605E75" w:rsidRPr="00605E75">
        <w:rPr>
          <w:i/>
          <w:color w:val="000000"/>
        </w:rPr>
        <w:t>.</w:t>
      </w:r>
      <w:r w:rsidR="00605E75">
        <w:rPr>
          <w:i/>
          <w:color w:val="000000"/>
        </w:rPr>
        <w:t xml:space="preserve"> </w:t>
      </w:r>
      <w:r w:rsidR="00605E75">
        <w:rPr>
          <w:color w:val="000000"/>
        </w:rPr>
        <w:t xml:space="preserve">В основе механизма действия линкомицина лежит угнетение синтеза белка на уровне рибосом, вследствие связывания антибиотика с </w:t>
      </w:r>
      <w:r w:rsidR="00605E75" w:rsidRPr="0055609D">
        <w:rPr>
          <w:color w:val="000000"/>
        </w:rPr>
        <w:t>50</w:t>
      </w:r>
      <w:r w:rsidR="00605E75" w:rsidRPr="0055609D">
        <w:rPr>
          <w:color w:val="000000"/>
          <w:lang w:val="en-US"/>
        </w:rPr>
        <w:t>S</w:t>
      </w:r>
      <w:r w:rsidR="0055609D" w:rsidRPr="0055609D">
        <w:rPr>
          <w:color w:val="000000"/>
        </w:rPr>
        <w:t xml:space="preserve"> </w:t>
      </w:r>
      <w:r w:rsidR="00605E75" w:rsidRPr="0055609D">
        <w:rPr>
          <w:color w:val="000000"/>
        </w:rPr>
        <w:t>субъединицей</w:t>
      </w:r>
      <w:r w:rsidR="00605E75">
        <w:rPr>
          <w:color w:val="000000"/>
        </w:rPr>
        <w:t xml:space="preserve"> рибосомы.</w:t>
      </w:r>
    </w:p>
    <w:p w14:paraId="1051C568" w14:textId="66260E55" w:rsidR="00605E75" w:rsidRDefault="00540212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2.3 </w:t>
      </w:r>
      <w:r w:rsidR="00605E75">
        <w:rPr>
          <w:color w:val="000000"/>
        </w:rPr>
        <w:t xml:space="preserve">Колистина сульфат, входящий в состав препарата, </w:t>
      </w:r>
      <w:r w:rsidR="00F770CF">
        <w:rPr>
          <w:color w:val="000000"/>
          <w:lang w:eastAsia="ru-RU" w:bidi="ru-RU"/>
        </w:rPr>
        <w:t>антибиотик</w:t>
      </w:r>
      <w:r w:rsidR="00F770CF" w:rsidRPr="00F770CF">
        <w:rPr>
          <w:color w:val="000000"/>
          <w:lang w:eastAsia="ru-RU" w:bidi="ru-RU"/>
        </w:rPr>
        <w:t xml:space="preserve"> </w:t>
      </w:r>
      <w:r w:rsidR="00F770CF">
        <w:rPr>
          <w:color w:val="000000"/>
          <w:lang w:eastAsia="ru-RU" w:bidi="ru-RU"/>
        </w:rPr>
        <w:t xml:space="preserve">группы полимиксинов, которые синтезируются аэробной спорообразующие палочкой </w:t>
      </w:r>
      <w:r w:rsidR="00F770CF" w:rsidRPr="00F770CF">
        <w:rPr>
          <w:i/>
          <w:color w:val="000000"/>
          <w:lang w:val="en-US" w:eastAsia="en-US" w:bidi="en-US"/>
        </w:rPr>
        <w:t>Bacillus</w:t>
      </w:r>
      <w:r w:rsidR="00F770CF" w:rsidRPr="00F770CF">
        <w:rPr>
          <w:i/>
          <w:color w:val="000000"/>
          <w:lang w:eastAsia="en-US" w:bidi="en-US"/>
        </w:rPr>
        <w:t xml:space="preserve"> </w:t>
      </w:r>
      <w:r w:rsidR="00F770CF" w:rsidRPr="00F770CF">
        <w:rPr>
          <w:i/>
          <w:color w:val="000000"/>
          <w:lang w:val="en-US" w:eastAsia="en-US" w:bidi="en-US"/>
        </w:rPr>
        <w:t>polymyxa</w:t>
      </w:r>
      <w:r w:rsidR="00F770CF" w:rsidRPr="002E34EC">
        <w:rPr>
          <w:color w:val="000000"/>
          <w:lang w:eastAsia="en-US" w:bidi="en-US"/>
        </w:rPr>
        <w:t xml:space="preserve">. </w:t>
      </w:r>
      <w:r w:rsidR="00F770CF">
        <w:rPr>
          <w:color w:val="000000"/>
          <w:lang w:eastAsia="ru-RU" w:bidi="ru-RU"/>
        </w:rPr>
        <w:t xml:space="preserve">Колистин бактерицидно действует на грамотрицательные бактерии </w:t>
      </w:r>
      <w:r w:rsidR="00F770CF" w:rsidRPr="002E34EC">
        <w:rPr>
          <w:color w:val="000000"/>
          <w:lang w:eastAsia="en-US" w:bidi="en-US"/>
        </w:rPr>
        <w:t>(</w:t>
      </w:r>
      <w:r w:rsidR="00F770CF" w:rsidRPr="00F770CF">
        <w:rPr>
          <w:i/>
          <w:color w:val="000000"/>
          <w:lang w:val="en-US" w:eastAsia="en-US" w:bidi="en-US"/>
        </w:rPr>
        <w:t>Salmonella</w:t>
      </w:r>
      <w:r w:rsidR="00F770CF" w:rsidRPr="00F770CF">
        <w:rPr>
          <w:i/>
          <w:color w:val="000000"/>
          <w:lang w:eastAsia="en-US" w:bidi="en-US"/>
        </w:rPr>
        <w:t xml:space="preserve"> </w:t>
      </w:r>
      <w:r w:rsidR="00F770CF" w:rsidRPr="00F770CF">
        <w:rPr>
          <w:i/>
          <w:color w:val="000000"/>
          <w:lang w:val="en-US" w:eastAsia="en-US" w:bidi="en-US"/>
        </w:rPr>
        <w:t>spp</w:t>
      </w:r>
      <w:r w:rsidR="00F770CF" w:rsidRPr="00F770CF">
        <w:rPr>
          <w:i/>
          <w:color w:val="000000"/>
          <w:lang w:eastAsia="en-US" w:bidi="en-US"/>
        </w:rPr>
        <w:t>.,</w:t>
      </w:r>
      <w:r w:rsidR="0055609D" w:rsidRPr="0055609D">
        <w:t xml:space="preserve"> </w:t>
      </w:r>
      <w:r w:rsidR="0055609D" w:rsidRPr="0055609D">
        <w:rPr>
          <w:i/>
          <w:color w:val="000000"/>
          <w:lang w:eastAsia="en-US" w:bidi="en-US"/>
        </w:rPr>
        <w:t xml:space="preserve">Escherichia coli, </w:t>
      </w:r>
      <w:r w:rsidR="00F770CF" w:rsidRPr="00F770CF">
        <w:rPr>
          <w:i/>
          <w:color w:val="000000"/>
          <w:lang w:eastAsia="en-US" w:bidi="en-US"/>
        </w:rPr>
        <w:t xml:space="preserve"> </w:t>
      </w:r>
      <w:r w:rsidR="0055609D" w:rsidRPr="00F770CF">
        <w:rPr>
          <w:i/>
          <w:color w:val="000000"/>
          <w:lang w:val="en-US" w:eastAsia="en-US" w:bidi="en-US"/>
        </w:rPr>
        <w:t>Haemophilus</w:t>
      </w:r>
      <w:r w:rsidR="0055609D" w:rsidRPr="00F770CF">
        <w:rPr>
          <w:i/>
          <w:color w:val="000000"/>
          <w:lang w:eastAsia="en-US" w:bidi="en-US"/>
        </w:rPr>
        <w:t xml:space="preserve"> </w:t>
      </w:r>
      <w:r w:rsidR="0055609D" w:rsidRPr="00F770CF">
        <w:rPr>
          <w:i/>
          <w:color w:val="000000"/>
          <w:lang w:val="en-US" w:eastAsia="en-US" w:bidi="en-US"/>
        </w:rPr>
        <w:t>spp</w:t>
      </w:r>
      <w:r w:rsidR="0055609D" w:rsidRPr="00F770CF">
        <w:rPr>
          <w:i/>
          <w:color w:val="000000"/>
          <w:lang w:eastAsia="en-US" w:bidi="en-US"/>
        </w:rPr>
        <w:t xml:space="preserve">., </w:t>
      </w:r>
      <w:r w:rsidR="00F770CF" w:rsidRPr="00F770CF">
        <w:rPr>
          <w:i/>
          <w:color w:val="000000"/>
          <w:lang w:val="en-US" w:eastAsia="en-US" w:bidi="en-US"/>
        </w:rPr>
        <w:t>Pasteurella</w:t>
      </w:r>
      <w:r w:rsidR="00F770CF" w:rsidRPr="00F770CF">
        <w:rPr>
          <w:i/>
          <w:color w:val="000000"/>
          <w:lang w:eastAsia="en-US" w:bidi="en-US"/>
        </w:rPr>
        <w:t xml:space="preserve"> </w:t>
      </w:r>
      <w:r w:rsidR="00F770CF" w:rsidRPr="00F770CF">
        <w:rPr>
          <w:i/>
          <w:color w:val="000000"/>
          <w:lang w:val="en-US" w:eastAsia="en-US" w:bidi="en-US"/>
        </w:rPr>
        <w:t>spp</w:t>
      </w:r>
      <w:r w:rsidR="00F770CF" w:rsidRPr="00F770CF">
        <w:rPr>
          <w:i/>
          <w:color w:val="000000"/>
          <w:lang w:eastAsia="en-US" w:bidi="en-US"/>
        </w:rPr>
        <w:t xml:space="preserve">., </w:t>
      </w:r>
      <w:r w:rsidR="00F770CF" w:rsidRPr="00F770CF">
        <w:rPr>
          <w:i/>
          <w:color w:val="000000"/>
          <w:lang w:val="en-US" w:eastAsia="en-US" w:bidi="en-US"/>
        </w:rPr>
        <w:t>Bordetella</w:t>
      </w:r>
      <w:r w:rsidR="00F770CF" w:rsidRPr="00F770CF">
        <w:rPr>
          <w:i/>
          <w:color w:val="000000"/>
          <w:lang w:eastAsia="en-US" w:bidi="en-US"/>
        </w:rPr>
        <w:t xml:space="preserve"> </w:t>
      </w:r>
      <w:r w:rsidR="00F770CF" w:rsidRPr="00F770CF">
        <w:rPr>
          <w:i/>
          <w:color w:val="000000"/>
          <w:lang w:val="en-US" w:eastAsia="en-US" w:bidi="en-US"/>
        </w:rPr>
        <w:t>spp</w:t>
      </w:r>
      <w:r w:rsidR="00F770CF" w:rsidRPr="00F770CF">
        <w:rPr>
          <w:i/>
          <w:color w:val="000000"/>
          <w:lang w:eastAsia="en-US" w:bidi="en-US"/>
        </w:rPr>
        <w:t>.</w:t>
      </w:r>
      <w:r w:rsidR="00F770CF" w:rsidRPr="002E34EC">
        <w:rPr>
          <w:color w:val="000000"/>
          <w:lang w:eastAsia="en-US" w:bidi="en-US"/>
        </w:rPr>
        <w:t xml:space="preserve">). </w:t>
      </w:r>
      <w:r w:rsidR="00F770CF">
        <w:rPr>
          <w:color w:val="000000"/>
          <w:lang w:eastAsia="ru-RU" w:bidi="ru-RU"/>
        </w:rPr>
        <w:t>Колистин связывается с фосфолипидами цитоплазматической мембраны, чем усиливает ее проницаемость как для внутрен</w:t>
      </w:r>
      <w:r w:rsidR="00F512B2">
        <w:rPr>
          <w:color w:val="000000"/>
          <w:lang w:eastAsia="ru-RU" w:bidi="ru-RU"/>
        </w:rPr>
        <w:t>него,</w:t>
      </w:r>
      <w:r w:rsidR="00F770CF">
        <w:rPr>
          <w:color w:val="000000"/>
          <w:lang w:eastAsia="ru-RU" w:bidi="ru-RU"/>
        </w:rPr>
        <w:t xml:space="preserve"> так и внеклеточного компонентов, ведет к деструкции клетки бактерии.</w:t>
      </w:r>
    </w:p>
    <w:p w14:paraId="2C0EDA55" w14:textId="0CC45049" w:rsidR="009C7697" w:rsidRDefault="00540212" w:rsidP="00F512B2">
      <w:pPr>
        <w:pStyle w:val="a3"/>
        <w:ind w:left="-567" w:firstLine="283"/>
        <w:jc w:val="both"/>
        <w:rPr>
          <w:i/>
          <w:color w:val="000000"/>
        </w:rPr>
      </w:pPr>
      <w:r>
        <w:rPr>
          <w:color w:val="000000"/>
        </w:rPr>
        <w:t xml:space="preserve">2.4 </w:t>
      </w:r>
      <w:r w:rsidR="009C7697">
        <w:rPr>
          <w:color w:val="000000"/>
        </w:rPr>
        <w:t>Сульфаметоксазол отн</w:t>
      </w:r>
      <w:r w:rsidR="00572AAD">
        <w:rPr>
          <w:color w:val="000000"/>
        </w:rPr>
        <w:t>осится к группе сульфаниламидов</w:t>
      </w:r>
      <w:r w:rsidR="009C7697">
        <w:rPr>
          <w:color w:val="000000"/>
        </w:rPr>
        <w:t xml:space="preserve">, обладает бактериостатическим действием в отношении </w:t>
      </w:r>
      <w:r w:rsidR="009C7697">
        <w:rPr>
          <w:i/>
          <w:color w:val="000000"/>
          <w:lang w:val="en-US"/>
        </w:rPr>
        <w:t>Staphylococcus</w:t>
      </w:r>
      <w:r w:rsidR="009C7697" w:rsidRPr="009C7697">
        <w:rPr>
          <w:i/>
          <w:color w:val="000000"/>
        </w:rPr>
        <w:t xml:space="preserve"> </w:t>
      </w:r>
      <w:r w:rsidR="009C7697">
        <w:rPr>
          <w:i/>
          <w:color w:val="000000"/>
          <w:lang w:val="en-US"/>
        </w:rPr>
        <w:t>spp</w:t>
      </w:r>
      <w:r w:rsidR="009C7697" w:rsidRPr="009C7697">
        <w:rPr>
          <w:i/>
          <w:color w:val="000000"/>
        </w:rPr>
        <w:t xml:space="preserve">., </w:t>
      </w:r>
      <w:r w:rsidR="009C7697">
        <w:rPr>
          <w:i/>
          <w:color w:val="000000"/>
          <w:lang w:val="en-US"/>
        </w:rPr>
        <w:t>Streptococcus</w:t>
      </w:r>
      <w:r w:rsidR="009C7697" w:rsidRPr="009C7697">
        <w:rPr>
          <w:i/>
          <w:color w:val="000000"/>
        </w:rPr>
        <w:t xml:space="preserve"> </w:t>
      </w:r>
      <w:r w:rsidR="009C7697">
        <w:rPr>
          <w:i/>
          <w:color w:val="000000"/>
          <w:lang w:val="en-US"/>
        </w:rPr>
        <w:t>spp</w:t>
      </w:r>
      <w:r w:rsidR="009C7697" w:rsidRPr="009C7697">
        <w:rPr>
          <w:i/>
          <w:color w:val="000000"/>
        </w:rPr>
        <w:t xml:space="preserve">., </w:t>
      </w:r>
      <w:r w:rsidR="009C7697">
        <w:rPr>
          <w:i/>
          <w:color w:val="000000"/>
          <w:lang w:val="en-US"/>
        </w:rPr>
        <w:t>E</w:t>
      </w:r>
      <w:r w:rsidR="00572AAD">
        <w:rPr>
          <w:i/>
          <w:color w:val="000000"/>
          <w:lang w:val="en-US"/>
        </w:rPr>
        <w:t>scherichia</w:t>
      </w:r>
      <w:r w:rsidR="00572AAD" w:rsidRPr="00572AAD">
        <w:rPr>
          <w:i/>
          <w:color w:val="000000"/>
        </w:rPr>
        <w:t xml:space="preserve"> </w:t>
      </w:r>
      <w:r w:rsidR="00572AAD">
        <w:rPr>
          <w:i/>
          <w:color w:val="000000"/>
          <w:lang w:val="en-US"/>
        </w:rPr>
        <w:t>coli</w:t>
      </w:r>
      <w:r w:rsidR="00572AAD" w:rsidRPr="00572AAD">
        <w:rPr>
          <w:i/>
          <w:color w:val="000000"/>
        </w:rPr>
        <w:t xml:space="preserve">, </w:t>
      </w:r>
      <w:r w:rsidR="00572AAD">
        <w:rPr>
          <w:i/>
          <w:color w:val="000000"/>
          <w:lang w:val="en-US"/>
        </w:rPr>
        <w:t>Salmonella</w:t>
      </w:r>
      <w:r w:rsidR="00572AAD" w:rsidRPr="00572AAD">
        <w:rPr>
          <w:i/>
          <w:color w:val="000000"/>
        </w:rPr>
        <w:t xml:space="preserve"> </w:t>
      </w:r>
      <w:r w:rsid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>
        <w:rPr>
          <w:i/>
          <w:color w:val="000000"/>
          <w:lang w:val="en-US"/>
        </w:rPr>
        <w:t>Pasteurella</w:t>
      </w:r>
      <w:r w:rsidR="00572AAD" w:rsidRPr="00572AAD">
        <w:rPr>
          <w:i/>
          <w:color w:val="000000"/>
        </w:rPr>
        <w:t xml:space="preserve"> </w:t>
      </w:r>
      <w:r w:rsid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>
        <w:rPr>
          <w:i/>
          <w:color w:val="000000"/>
          <w:lang w:val="en-US"/>
        </w:rPr>
        <w:t>Brucella</w:t>
      </w:r>
      <w:r w:rsidR="00572AAD" w:rsidRPr="00572AAD">
        <w:rPr>
          <w:i/>
          <w:color w:val="000000"/>
        </w:rPr>
        <w:t xml:space="preserve"> </w:t>
      </w:r>
      <w:r w:rsid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>
        <w:rPr>
          <w:i/>
          <w:color w:val="000000"/>
          <w:lang w:val="en-US"/>
        </w:rPr>
        <w:t>Proteus</w:t>
      </w:r>
      <w:r w:rsidR="00572AAD" w:rsidRPr="00572AAD">
        <w:rPr>
          <w:i/>
          <w:color w:val="000000"/>
        </w:rPr>
        <w:t xml:space="preserve"> </w:t>
      </w:r>
      <w:r w:rsid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 w:rsidRPr="00572AAD">
        <w:rPr>
          <w:color w:val="000000"/>
        </w:rPr>
        <w:t>а также в отношении крупных вирусов, кокцидий, токсоплазм и актиномицетов. Механизм действия заключается в торможении синтеза функциональной фолиевой кислоты.</w:t>
      </w:r>
    </w:p>
    <w:p w14:paraId="50DAC785" w14:textId="6E5787D6" w:rsidR="00572AAD" w:rsidRDefault="00540212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2.5 </w:t>
      </w:r>
      <w:r w:rsidR="00572AAD">
        <w:rPr>
          <w:color w:val="000000"/>
        </w:rPr>
        <w:t xml:space="preserve">Триметоприм относится к группе диаминопиримидинов, активен в отношении грамположительных и грамотрицательных микроорганизмов, в том числе </w:t>
      </w:r>
      <w:r w:rsidR="0055609D" w:rsidRPr="00572AAD">
        <w:rPr>
          <w:i/>
          <w:color w:val="000000"/>
          <w:lang w:val="en-US"/>
        </w:rPr>
        <w:t>Streptococcus</w:t>
      </w:r>
      <w:r w:rsidR="0055609D" w:rsidRPr="00572AAD">
        <w:rPr>
          <w:i/>
          <w:color w:val="000000"/>
        </w:rPr>
        <w:t xml:space="preserve"> </w:t>
      </w:r>
      <w:r w:rsidR="0055609D" w:rsidRPr="00572AAD">
        <w:rPr>
          <w:i/>
          <w:color w:val="000000"/>
          <w:lang w:val="en-US"/>
        </w:rPr>
        <w:t>spp</w:t>
      </w:r>
      <w:r w:rsidR="0055609D" w:rsidRPr="00572AAD">
        <w:rPr>
          <w:i/>
          <w:color w:val="000000"/>
        </w:rPr>
        <w:t xml:space="preserve">., </w:t>
      </w:r>
      <w:r w:rsidR="00572AAD" w:rsidRPr="00572AAD">
        <w:rPr>
          <w:i/>
          <w:color w:val="000000"/>
          <w:lang w:val="en-US"/>
        </w:rPr>
        <w:t>Staphylococcus</w:t>
      </w:r>
      <w:r w:rsidR="00572AAD" w:rsidRPr="00572AAD">
        <w:rPr>
          <w:i/>
          <w:color w:val="000000"/>
        </w:rPr>
        <w:t xml:space="preserve"> </w:t>
      </w:r>
      <w:r w:rsidR="00572AAD" w:rsidRP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 w:rsidRPr="00572AAD">
        <w:rPr>
          <w:i/>
          <w:color w:val="000000"/>
          <w:lang w:val="en-US"/>
        </w:rPr>
        <w:t>Esherichia</w:t>
      </w:r>
      <w:r w:rsidR="00572AAD" w:rsidRPr="00572AAD">
        <w:rPr>
          <w:i/>
          <w:color w:val="000000"/>
        </w:rPr>
        <w:t xml:space="preserve"> </w:t>
      </w:r>
      <w:r w:rsidR="00572AAD" w:rsidRPr="00572AAD">
        <w:rPr>
          <w:i/>
          <w:color w:val="000000"/>
          <w:lang w:val="en-US"/>
        </w:rPr>
        <w:t>coli</w:t>
      </w:r>
      <w:r w:rsidR="00572AAD" w:rsidRPr="00572AAD">
        <w:rPr>
          <w:i/>
          <w:color w:val="000000"/>
        </w:rPr>
        <w:t xml:space="preserve">, </w:t>
      </w:r>
      <w:r w:rsidR="00572AAD" w:rsidRPr="00572AAD">
        <w:rPr>
          <w:i/>
          <w:color w:val="000000"/>
          <w:lang w:val="en-US"/>
        </w:rPr>
        <w:t>Salmonella</w:t>
      </w:r>
      <w:r w:rsidR="00572AAD" w:rsidRPr="00572AAD">
        <w:rPr>
          <w:i/>
          <w:color w:val="000000"/>
        </w:rPr>
        <w:t xml:space="preserve"> </w:t>
      </w:r>
      <w:r w:rsidR="00572AAD" w:rsidRP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 w:rsidRPr="00572AAD">
        <w:rPr>
          <w:i/>
          <w:color w:val="000000"/>
          <w:lang w:val="en-US"/>
        </w:rPr>
        <w:t>Pasteurella</w:t>
      </w:r>
      <w:r w:rsidR="00572AAD" w:rsidRPr="00572AAD">
        <w:rPr>
          <w:i/>
          <w:color w:val="000000"/>
        </w:rPr>
        <w:t xml:space="preserve"> </w:t>
      </w:r>
      <w:r w:rsidR="00572AAD" w:rsidRP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 w:rsidRPr="00572AAD">
        <w:rPr>
          <w:i/>
          <w:color w:val="000000"/>
          <w:lang w:val="en-US"/>
        </w:rPr>
        <w:t>Shigella</w:t>
      </w:r>
      <w:r w:rsidR="00572AAD" w:rsidRPr="00572AAD">
        <w:rPr>
          <w:i/>
          <w:color w:val="000000"/>
        </w:rPr>
        <w:t xml:space="preserve"> </w:t>
      </w:r>
      <w:r w:rsidR="00572AAD" w:rsidRP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 xml:space="preserve">., </w:t>
      </w:r>
      <w:r w:rsidR="00572AAD" w:rsidRPr="00572AAD">
        <w:rPr>
          <w:i/>
          <w:color w:val="000000"/>
          <w:lang w:val="en-US"/>
        </w:rPr>
        <w:t>Klebsiella</w:t>
      </w:r>
      <w:r w:rsidR="00572AAD" w:rsidRPr="00572AAD">
        <w:rPr>
          <w:i/>
          <w:color w:val="000000"/>
        </w:rPr>
        <w:t xml:space="preserve"> </w:t>
      </w:r>
      <w:r w:rsidR="00572AAD" w:rsidRPr="00572AAD">
        <w:rPr>
          <w:i/>
          <w:color w:val="000000"/>
          <w:lang w:val="en-US"/>
        </w:rPr>
        <w:t>spp</w:t>
      </w:r>
      <w:r w:rsidR="00572AAD" w:rsidRPr="00572AAD">
        <w:rPr>
          <w:i/>
          <w:color w:val="000000"/>
        </w:rPr>
        <w:t>.</w:t>
      </w:r>
      <w:r w:rsidR="00D378B0">
        <w:rPr>
          <w:i/>
          <w:color w:val="000000"/>
        </w:rPr>
        <w:t>.</w:t>
      </w:r>
      <w:r w:rsidR="00572AAD" w:rsidRPr="00572AAD">
        <w:rPr>
          <w:i/>
          <w:color w:val="000000"/>
        </w:rPr>
        <w:t xml:space="preserve">  </w:t>
      </w:r>
      <w:r w:rsidR="00572AAD">
        <w:rPr>
          <w:color w:val="000000"/>
        </w:rPr>
        <w:t>Механизм действия триметоприма заключается в блокировании фермента дигидрофолатредуктазы, который активирует фолиевую кислоту.</w:t>
      </w:r>
    </w:p>
    <w:p w14:paraId="74250E95" w14:textId="2844ED81" w:rsidR="00572AAD" w:rsidRDefault="00540212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2.6 </w:t>
      </w:r>
      <w:r w:rsidR="00572AAD">
        <w:rPr>
          <w:color w:val="000000"/>
        </w:rPr>
        <w:t xml:space="preserve">При комбинированном действии сульфаметоксазола и триметоприма на бактериальную клетку нарушается синтез фолиевой кислоты на двух последовательных стадиях, что приводит к блокированию синтеза нуклеотидов и обусловливает </w:t>
      </w:r>
      <w:r w:rsidR="00F770CF">
        <w:rPr>
          <w:color w:val="000000"/>
        </w:rPr>
        <w:t>синергидное бактерицидное действие</w:t>
      </w:r>
      <w:r w:rsidR="00572AAD">
        <w:rPr>
          <w:color w:val="000000"/>
        </w:rPr>
        <w:t xml:space="preserve"> этой комбинации. Данная комбинация сульфаметоксазол-триметоприм подавляет так же некоторых патогенных простейших, вызывающих энтериты (балантиди</w:t>
      </w:r>
      <w:r>
        <w:rPr>
          <w:color w:val="000000"/>
        </w:rPr>
        <w:t>и</w:t>
      </w:r>
      <w:r w:rsidR="00572AAD">
        <w:rPr>
          <w:color w:val="000000"/>
        </w:rPr>
        <w:t xml:space="preserve"> и пр.).</w:t>
      </w:r>
    </w:p>
    <w:p w14:paraId="4CAD5F17" w14:textId="77777777" w:rsidR="00572AAD" w:rsidRDefault="00572AAD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lastRenderedPageBreak/>
        <w:t>При пероральном введении линкомицин, сульфометоксазол и триметоприм всасываются в желудочно-кишечном тракте и проникают во многие органы и ткани. Колистин после перорального введения практически не всасывается и оказывает антимикробное действие непосредственно в кишечнике.</w:t>
      </w:r>
    </w:p>
    <w:p w14:paraId="3225E407" w14:textId="77777777" w:rsidR="00572AAD" w:rsidRDefault="00572AAD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Линкомицин и колистин выделяются из организма в неизменном виде, преимущественнно с мочой и </w:t>
      </w:r>
      <w:r w:rsidRPr="0055609D">
        <w:t>фекалиями</w:t>
      </w:r>
      <w:r w:rsidR="0055609D" w:rsidRPr="0055609D">
        <w:t>;</w:t>
      </w:r>
      <w:r w:rsidRPr="0055609D">
        <w:t xml:space="preserve"> </w:t>
      </w:r>
      <w:r>
        <w:rPr>
          <w:color w:val="000000"/>
        </w:rPr>
        <w:t>сульфамето</w:t>
      </w:r>
      <w:r w:rsidR="00743513">
        <w:rPr>
          <w:color w:val="000000"/>
        </w:rPr>
        <w:t>ксазол и триметоприм – преимущественно с мочой.</w:t>
      </w:r>
    </w:p>
    <w:p w14:paraId="72A99EE1" w14:textId="77777777" w:rsidR="00743513" w:rsidRPr="00572AAD" w:rsidRDefault="00743513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По степени </w:t>
      </w:r>
      <w:r w:rsidR="00F770CF">
        <w:rPr>
          <w:color w:val="000000"/>
        </w:rPr>
        <w:t>воздействия</w:t>
      </w:r>
      <w:r>
        <w:rPr>
          <w:color w:val="000000"/>
        </w:rPr>
        <w:t xml:space="preserve"> на организм препарат относится к умеренно опасным веществам (3 класс опасности по ГОСТ 12.1.007-76).</w:t>
      </w:r>
    </w:p>
    <w:p w14:paraId="704122BC" w14:textId="77777777" w:rsidR="005639B4" w:rsidRPr="00752490" w:rsidRDefault="005639B4" w:rsidP="00F512B2">
      <w:pPr>
        <w:pStyle w:val="a3"/>
        <w:ind w:left="-567" w:firstLine="283"/>
        <w:jc w:val="both"/>
        <w:rPr>
          <w:b/>
          <w:bCs/>
          <w:color w:val="000000"/>
        </w:rPr>
      </w:pPr>
    </w:p>
    <w:p w14:paraId="0DDE7006" w14:textId="77777777" w:rsidR="005639B4" w:rsidRPr="00752490" w:rsidRDefault="005639B4" w:rsidP="00F512B2">
      <w:pPr>
        <w:pStyle w:val="a3"/>
        <w:ind w:left="-567" w:firstLine="283"/>
        <w:jc w:val="center"/>
        <w:rPr>
          <w:color w:val="000000"/>
        </w:rPr>
      </w:pPr>
      <w:r w:rsidRPr="00752490">
        <w:rPr>
          <w:b/>
          <w:bCs/>
          <w:color w:val="000000"/>
        </w:rPr>
        <w:t xml:space="preserve">3 </w:t>
      </w:r>
      <w:r w:rsidRPr="00752490">
        <w:rPr>
          <w:b/>
          <w:color w:val="000000"/>
        </w:rPr>
        <w:t xml:space="preserve">ПОРЯДОК ПРИМЕНЕНИЯ </w:t>
      </w:r>
    </w:p>
    <w:p w14:paraId="297C550C" w14:textId="0DA79AD4" w:rsidR="005639B4" w:rsidRDefault="005639B4" w:rsidP="00F512B2">
      <w:pPr>
        <w:pStyle w:val="a3"/>
        <w:ind w:left="-567" w:firstLine="283"/>
        <w:jc w:val="both"/>
        <w:rPr>
          <w:color w:val="000000"/>
        </w:rPr>
      </w:pPr>
      <w:r w:rsidRPr="00752490">
        <w:rPr>
          <w:color w:val="000000"/>
        </w:rPr>
        <w:t xml:space="preserve">3.1 </w:t>
      </w:r>
      <w:r w:rsidR="00523FF8" w:rsidRPr="00523FF8">
        <w:rPr>
          <w:color w:val="000000"/>
        </w:rPr>
        <w:t>Сульфаколиприм</w:t>
      </w:r>
      <w:r w:rsidR="00523FF8">
        <w:rPr>
          <w:color w:val="000000"/>
        </w:rPr>
        <w:t xml:space="preserve"> Био</w:t>
      </w:r>
      <w:r w:rsidR="00743513">
        <w:rPr>
          <w:color w:val="000000"/>
        </w:rPr>
        <w:t xml:space="preserve"> применяют сельскохозяйственной птице и свиньям </w:t>
      </w:r>
      <w:r w:rsidR="00540212">
        <w:rPr>
          <w:color w:val="000000"/>
        </w:rPr>
        <w:t>при болезнях</w:t>
      </w:r>
      <w:r w:rsidR="00743513">
        <w:rPr>
          <w:color w:val="000000"/>
        </w:rPr>
        <w:t xml:space="preserve"> бактериальной, микоплазменной</w:t>
      </w:r>
      <w:r w:rsidR="00743513">
        <w:rPr>
          <w:color w:val="000000"/>
        </w:rPr>
        <w:tab/>
        <w:t xml:space="preserve"> и</w:t>
      </w:r>
      <w:r w:rsidR="00540212">
        <w:rPr>
          <w:color w:val="000000"/>
        </w:rPr>
        <w:t xml:space="preserve"> </w:t>
      </w:r>
      <w:r w:rsidR="00743513">
        <w:rPr>
          <w:color w:val="000000"/>
        </w:rPr>
        <w:t>протозойной этиологии, возбудители которых чувствительны к компонентам препарата.</w:t>
      </w:r>
    </w:p>
    <w:p w14:paraId="21D7700C" w14:textId="77777777" w:rsidR="00743513" w:rsidRDefault="00743513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>3.2</w:t>
      </w:r>
      <w:r w:rsidR="00D032D1">
        <w:rPr>
          <w:color w:val="000000"/>
        </w:rPr>
        <w:t xml:space="preserve"> Препарат применяют индивидуально или групповым способом с водой для поения сельскохозяйственной птице и свиньям в дозировке 1000-1500 мл/т воды в течение 3-5 дней.</w:t>
      </w:r>
    </w:p>
    <w:p w14:paraId="60F24929" w14:textId="67FE23C8" w:rsidR="00D032D1" w:rsidRPr="00600D88" w:rsidRDefault="00D032D1" w:rsidP="00F512B2">
      <w:pPr>
        <w:pStyle w:val="a3"/>
        <w:ind w:left="-567" w:firstLine="283"/>
        <w:jc w:val="both"/>
        <w:rPr>
          <w:bCs/>
          <w:color w:val="000000"/>
        </w:rPr>
      </w:pPr>
      <w:r>
        <w:rPr>
          <w:color w:val="000000"/>
        </w:rPr>
        <w:t>При использовании пульс-дозинга, рекомендуется приготовление маточного раствора в соответствии 1 часть препарата на 9-10 частей водопроводной воды. Температура маточного раствора должна быть не ниже 20</w:t>
      </w:r>
      <w:r w:rsidRPr="00D032D1">
        <w:rPr>
          <w:bCs/>
          <w:color w:val="000000"/>
        </w:rPr>
        <w:t xml:space="preserve"> </w:t>
      </w:r>
      <w:r w:rsidRPr="00C52D91">
        <w:rPr>
          <w:bCs/>
          <w:color w:val="000000"/>
        </w:rPr>
        <w:t>ºС</w:t>
      </w:r>
      <w:r>
        <w:rPr>
          <w:bCs/>
          <w:color w:val="000000"/>
        </w:rPr>
        <w:t xml:space="preserve"> (комнатная</w:t>
      </w:r>
      <w:r w:rsidRPr="00600D88">
        <w:rPr>
          <w:bCs/>
          <w:color w:val="000000"/>
        </w:rPr>
        <w:t xml:space="preserve">). В случае длительного охлаждения маточного раствора </w:t>
      </w:r>
      <w:r w:rsidR="00600D88" w:rsidRPr="00600D88">
        <w:rPr>
          <w:bCs/>
          <w:color w:val="000000"/>
        </w:rPr>
        <w:t xml:space="preserve">(свыше 60 мин) </w:t>
      </w:r>
      <w:r w:rsidRPr="00600D88">
        <w:rPr>
          <w:bCs/>
          <w:color w:val="000000"/>
        </w:rPr>
        <w:t>возможно выпадение осадка</w:t>
      </w:r>
      <w:r w:rsidR="0011348C">
        <w:rPr>
          <w:bCs/>
          <w:color w:val="000000"/>
        </w:rPr>
        <w:t xml:space="preserve">, который растворяется при достижении температуры 20 </w:t>
      </w:r>
      <w:r w:rsidR="0011348C" w:rsidRPr="00C52D91">
        <w:rPr>
          <w:bCs/>
          <w:color w:val="000000"/>
        </w:rPr>
        <w:t>ºС</w:t>
      </w:r>
      <w:r w:rsidR="0011348C">
        <w:rPr>
          <w:bCs/>
          <w:color w:val="000000"/>
        </w:rPr>
        <w:t xml:space="preserve"> (комнатной)</w:t>
      </w:r>
      <w:r w:rsidRPr="00600D88">
        <w:rPr>
          <w:bCs/>
          <w:color w:val="000000"/>
        </w:rPr>
        <w:t>.</w:t>
      </w:r>
    </w:p>
    <w:p w14:paraId="49ED8AB4" w14:textId="77777777" w:rsidR="00F512B2" w:rsidRDefault="00D032D1" w:rsidP="00F512B2">
      <w:pPr>
        <w:pStyle w:val="a3"/>
        <w:ind w:left="-567" w:firstLine="283"/>
        <w:jc w:val="both"/>
        <w:rPr>
          <w:color w:val="000000"/>
        </w:rPr>
      </w:pPr>
      <w:r w:rsidRPr="00600D88">
        <w:rPr>
          <w:color w:val="000000"/>
        </w:rPr>
        <w:t>3.3 Противопоказанием к применению является выраженная почечная недостаточность</w:t>
      </w:r>
      <w:r>
        <w:rPr>
          <w:color w:val="000000"/>
        </w:rPr>
        <w:t xml:space="preserve"> и индивидуальная чувствительность сельскохозяйственной птицы и свиней к компонентам препарата. Запрещается приме</w:t>
      </w:r>
      <w:r w:rsidR="00F512B2">
        <w:rPr>
          <w:color w:val="000000"/>
        </w:rPr>
        <w:t xml:space="preserve">нение препарата курам-несушкам </w:t>
      </w:r>
      <w:r>
        <w:rPr>
          <w:color w:val="000000"/>
        </w:rPr>
        <w:t>ввиду накоплени</w:t>
      </w:r>
      <w:r w:rsidR="00F512B2">
        <w:rPr>
          <w:color w:val="000000"/>
        </w:rPr>
        <w:t>я компонентов препарата в яйцах.</w:t>
      </w:r>
    </w:p>
    <w:p w14:paraId="38EEE8F1" w14:textId="77777777" w:rsidR="00D032D1" w:rsidRDefault="00D032D1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>Симптомы передозировки у животных не выявлены.</w:t>
      </w:r>
    </w:p>
    <w:p w14:paraId="406B3F51" w14:textId="77777777" w:rsidR="00D032D1" w:rsidRDefault="00D032D1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>Особенностей действия лекарственного препарата при его первом применении и отмене не установлено.</w:t>
      </w:r>
    </w:p>
    <w:p w14:paraId="6D68D120" w14:textId="77777777" w:rsidR="00D032D1" w:rsidRDefault="00D032D1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3.4 Следует избегать пропусков введения очередной дозы лекарственного препарата, так как это может привести к снижению терапевтической </w:t>
      </w:r>
      <w:r w:rsidR="009855B4">
        <w:rPr>
          <w:color w:val="000000"/>
        </w:rPr>
        <w:t>эффективности. В случае пропуска очередной дозы, курс лечения возобновляют в той же дозировке и по той же схеме.</w:t>
      </w:r>
    </w:p>
    <w:p w14:paraId="692BBC7F" w14:textId="77777777" w:rsidR="009855B4" w:rsidRDefault="009855B4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>При применении препарата в соответствии с настоящей инструкцией побочных явлений и осложнений, как правило, не наблюдается. В случае появления аллергических реакций использование препарата прекращают и назначают животному антигистаминные и симптоматические средства.</w:t>
      </w:r>
    </w:p>
    <w:p w14:paraId="4DEB485A" w14:textId="77777777" w:rsidR="009855B4" w:rsidRDefault="009855B4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>Не допускается одновременное применение препарата совместно с ионофорными кокцидиостатиками, аминогликозидами, рифампицином, салицилатами, б</w:t>
      </w:r>
      <w:r w:rsidR="00F770CF">
        <w:rPr>
          <w:color w:val="000000"/>
        </w:rPr>
        <w:t>у</w:t>
      </w:r>
      <w:r>
        <w:rPr>
          <w:color w:val="000000"/>
        </w:rPr>
        <w:t>тадионом, напроксеном и производными парааминобензойной кислоты.</w:t>
      </w:r>
    </w:p>
    <w:p w14:paraId="564373F8" w14:textId="77777777" w:rsidR="009855B4" w:rsidRDefault="009855B4" w:rsidP="00F512B2">
      <w:pPr>
        <w:pStyle w:val="a3"/>
        <w:ind w:left="-567" w:firstLine="283"/>
        <w:jc w:val="both"/>
        <w:rPr>
          <w:color w:val="000000"/>
        </w:rPr>
      </w:pPr>
      <w:r>
        <w:rPr>
          <w:color w:val="000000"/>
        </w:rPr>
        <w:t>3.5 Убой сельскохозяйственной птицы и свиней на мясо разрешается не ранее, чем через 10 суток после окончания применения препарата. Мясо животных и птиц, вынуждено убитых до истечения указанного срока, может быть использовано для кормления пушных зверей.</w:t>
      </w:r>
    </w:p>
    <w:p w14:paraId="74C4D1AC" w14:textId="77777777" w:rsidR="005639B4" w:rsidRPr="00752490" w:rsidRDefault="005639B4" w:rsidP="00F512B2">
      <w:pPr>
        <w:pStyle w:val="a3"/>
        <w:ind w:left="-567" w:firstLine="283"/>
        <w:jc w:val="both"/>
        <w:rPr>
          <w:b/>
          <w:color w:val="000000"/>
        </w:rPr>
      </w:pPr>
    </w:p>
    <w:p w14:paraId="3DACB8DB" w14:textId="77777777" w:rsidR="005639B4" w:rsidRPr="00752490" w:rsidRDefault="005639B4" w:rsidP="00F512B2">
      <w:pPr>
        <w:spacing w:after="0"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color w:val="000000"/>
          <w:sz w:val="24"/>
          <w:szCs w:val="24"/>
        </w:rPr>
        <w:t>4 МЕРЫ ПРОФИЛАКТИКИ</w:t>
      </w:r>
    </w:p>
    <w:p w14:paraId="263C8FB0" w14:textId="77777777" w:rsidR="005639B4" w:rsidRPr="0055609D" w:rsidRDefault="005639B4" w:rsidP="0055609D">
      <w:pPr>
        <w:spacing w:after="0" w:line="240" w:lineRule="auto"/>
        <w:ind w:left="-567" w:firstLine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2490">
        <w:rPr>
          <w:rFonts w:ascii="Times New Roman" w:hAnsi="Times New Roman"/>
          <w:color w:val="000000"/>
          <w:sz w:val="24"/>
          <w:szCs w:val="24"/>
        </w:rPr>
        <w:t xml:space="preserve">4.1 </w:t>
      </w:r>
      <w:r w:rsidR="0055609D">
        <w:rPr>
          <w:rFonts w:ascii="Times New Roman" w:hAnsi="Times New Roman"/>
          <w:bCs/>
          <w:sz w:val="24"/>
          <w:szCs w:val="24"/>
          <w:lang w:eastAsia="ru-RU"/>
        </w:rPr>
        <w:t>При работе с препаратом следует соблюдать меры личной гигиены и правила техники безопасности, предусмотренные для работы с ветеринарными препаратами.</w:t>
      </w:r>
    </w:p>
    <w:p w14:paraId="7C611C84" w14:textId="77777777" w:rsidR="009C503D" w:rsidRPr="00752490" w:rsidRDefault="009C503D" w:rsidP="00B93D1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8FDC08" w14:textId="77777777" w:rsidR="005639B4" w:rsidRPr="00752490" w:rsidRDefault="005639B4" w:rsidP="00B93D1E">
      <w:pPr>
        <w:shd w:val="clear" w:color="auto" w:fill="FFFFFF"/>
        <w:autoSpaceDE w:val="0"/>
        <w:spacing w:after="0"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color w:val="000000"/>
          <w:sz w:val="24"/>
          <w:szCs w:val="24"/>
        </w:rPr>
        <w:t>5 ПОРЯДОК ПРЕДЪЯВЛЕНИЯ РЕКЛАМАЦИЙ</w:t>
      </w:r>
    </w:p>
    <w:p w14:paraId="0DF8DDED" w14:textId="77777777" w:rsidR="00D378B0" w:rsidRPr="00D378B0" w:rsidRDefault="005639B4" w:rsidP="00D378B0">
      <w:pPr>
        <w:shd w:val="clear" w:color="auto" w:fill="FFFFFF"/>
        <w:autoSpaceDE w:val="0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91F40">
        <w:rPr>
          <w:rFonts w:ascii="Times New Roman" w:hAnsi="Times New Roman"/>
          <w:color w:val="000000"/>
          <w:sz w:val="24"/>
          <w:szCs w:val="24"/>
        </w:rPr>
        <w:t xml:space="preserve">5.1 В 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 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 ветеринарными специалистами отбираются пробы в необходимом количестве для проведения лабораторных испытаний, пишется акт отбора проб и направляется </w:t>
      </w:r>
      <w:r w:rsidRPr="00C91F40">
        <w:rPr>
          <w:rFonts w:ascii="Times New Roman" w:hAnsi="Times New Roman"/>
          <w:color w:val="000000"/>
          <w:sz w:val="24"/>
          <w:szCs w:val="24"/>
        </w:rPr>
        <w:lastRenderedPageBreak/>
        <w:t>в Государственное учреждение «Белорусский государственный ветеринарный центр» (220005, г. Минск, ул. Красная, 19А) для подтверждения на соответствие нормативных документов.</w:t>
      </w:r>
    </w:p>
    <w:p w14:paraId="1F66775C" w14:textId="77777777" w:rsidR="005639B4" w:rsidRPr="00752490" w:rsidRDefault="005639B4" w:rsidP="00B93D1E">
      <w:pPr>
        <w:shd w:val="clear" w:color="auto" w:fill="FFFFFF"/>
        <w:autoSpaceDE w:val="0"/>
        <w:spacing w:after="0" w:line="240" w:lineRule="auto"/>
        <w:ind w:left="-567" w:firstLine="283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caps/>
          <w:color w:val="000000"/>
          <w:sz w:val="24"/>
          <w:szCs w:val="24"/>
        </w:rPr>
        <w:t>6 ПОЛНОЕ НАИМЕНОВАНИЕ производителя</w:t>
      </w:r>
    </w:p>
    <w:p w14:paraId="7B1426BD" w14:textId="75B1967A" w:rsidR="00B93D1E" w:rsidRPr="007F2D22" w:rsidRDefault="00B93D1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="007F2D22" w:rsidRPr="004D169F">
        <w:rPr>
          <w:rFonts w:ascii="Times New Roman" w:hAnsi="Times New Roman"/>
          <w:bCs/>
          <w:sz w:val="24"/>
          <w:szCs w:val="24"/>
          <w:lang w:eastAsia="ru-RU"/>
        </w:rPr>
        <w:t>Общество с ограниченной ответственностью «Би</w:t>
      </w:r>
      <w:r w:rsidR="007F2D22">
        <w:rPr>
          <w:rFonts w:ascii="Times New Roman" w:hAnsi="Times New Roman"/>
          <w:bCs/>
          <w:sz w:val="24"/>
          <w:szCs w:val="24"/>
          <w:lang w:eastAsia="ru-RU"/>
        </w:rPr>
        <w:t>омика» (210039, Республика Бела</w:t>
      </w:r>
      <w:r w:rsidR="007F2D22" w:rsidRPr="004D169F">
        <w:rPr>
          <w:rFonts w:ascii="Times New Roman" w:hAnsi="Times New Roman"/>
          <w:bCs/>
          <w:sz w:val="24"/>
          <w:szCs w:val="24"/>
          <w:lang w:eastAsia="ru-RU"/>
        </w:rPr>
        <w:t xml:space="preserve">русь, </w:t>
      </w:r>
      <w:r w:rsidR="007F2D22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7F2D22" w:rsidRPr="004D169F">
        <w:rPr>
          <w:rFonts w:ascii="Times New Roman" w:hAnsi="Times New Roman"/>
          <w:bCs/>
          <w:sz w:val="24"/>
          <w:szCs w:val="24"/>
          <w:lang w:eastAsia="ru-RU"/>
        </w:rPr>
        <w:t>г. Витебск, ул. Петруся Бровки, 34/33; адрес производства: г. Витебск, ул. Петруся Бровки, 34/27).</w:t>
      </w:r>
    </w:p>
    <w:p w14:paraId="4F1F0D88" w14:textId="10F88E6B" w:rsidR="00B93D1E" w:rsidRDefault="00B93D1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C42F9">
        <w:rPr>
          <w:rFonts w:ascii="Times New Roman" w:hAnsi="Times New Roman"/>
          <w:sz w:val="24"/>
          <w:szCs w:val="24"/>
        </w:rPr>
        <w:t>нструкция по применению препарата разработана сотрудником отраслевой лаборатории ветеринарной биотехнологии</w:t>
      </w:r>
      <w:r>
        <w:rPr>
          <w:rFonts w:ascii="Times New Roman" w:hAnsi="Times New Roman"/>
          <w:sz w:val="24"/>
          <w:szCs w:val="24"/>
        </w:rPr>
        <w:t xml:space="preserve"> и заразных болезней животных УО «Витебская ордена «Знак П</w:t>
      </w:r>
      <w:r w:rsidRPr="005C42F9">
        <w:rPr>
          <w:rFonts w:ascii="Times New Roman" w:hAnsi="Times New Roman"/>
          <w:sz w:val="24"/>
          <w:szCs w:val="24"/>
        </w:rPr>
        <w:t>очета» государственная ак</w:t>
      </w:r>
      <w:r>
        <w:rPr>
          <w:rFonts w:ascii="Times New Roman" w:hAnsi="Times New Roman"/>
          <w:sz w:val="24"/>
          <w:szCs w:val="24"/>
        </w:rPr>
        <w:t xml:space="preserve">адемия ветеринарной медицины» (Красочко П.П.) и </w:t>
      </w:r>
      <w:r w:rsidR="0055609D" w:rsidRPr="0055609D">
        <w:rPr>
          <w:rFonts w:ascii="Times New Roman" w:hAnsi="Times New Roman"/>
          <w:sz w:val="24"/>
          <w:szCs w:val="24"/>
        </w:rPr>
        <w:t>сотрудником</w:t>
      </w:r>
      <w:r w:rsidRPr="0055609D">
        <w:rPr>
          <w:rFonts w:ascii="Times New Roman" w:hAnsi="Times New Roman"/>
          <w:sz w:val="24"/>
          <w:szCs w:val="24"/>
        </w:rPr>
        <w:t xml:space="preserve"> ООО «Биомика» (Сидорович Д.И.).</w:t>
      </w:r>
    </w:p>
    <w:p w14:paraId="2A7C5485" w14:textId="7EC34E40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59DE895" w14:textId="35F0755F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64D37DCC" w14:textId="208DF578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010EC7D3" w14:textId="2F14AB37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46F93459" w14:textId="615A17BA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584D378D" w14:textId="2558F52A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60C21709" w14:textId="10FA98C0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78C2C77A" w14:textId="636B8955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F805F04" w14:textId="6AC9EDD3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5FB59B88" w14:textId="551C8F31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43AE1C06" w14:textId="0975E820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0B56D437" w14:textId="1D180B7D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3E7D7528" w14:textId="6E044297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347B8A80" w14:textId="027D1CDB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14C8B48F" w14:textId="72C391DD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53BFB9CE" w14:textId="7D47EAAD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4B02DCB1" w14:textId="47D9573B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77F43F9B" w14:textId="703920F4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5AB23663" w14:textId="01DD56A6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351DA40" w14:textId="162E88B8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123FBF8E" w14:textId="32A473B8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69F8181B" w14:textId="6DC1C1D6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3D361C83" w14:textId="5FF0AB79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EEF31A7" w14:textId="29508E57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12715BB3" w14:textId="21D7AF6E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6A71DAC9" w14:textId="2CE34A54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6A75547" w14:textId="7C7F59AF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3CA0870F" w14:textId="756A2748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0471F763" w14:textId="232C38C1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728A08E5" w14:textId="34842FA7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4E24FA40" w14:textId="7BA14841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755DF21A" w14:textId="301DBF77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004700FD" w14:textId="3EFDABB3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4B0B7F0" w14:textId="2A8D461C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08C7646F" w14:textId="6464BC01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078D6FB9" w14:textId="5803BB43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233D5E1" w14:textId="39A0D8BA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6AA7360D" w14:textId="2BD192CD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21F9828A" w14:textId="7C11A738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4C490D4C" w14:textId="2990037D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14E294F3" w14:textId="5378ED24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612E6720" w14:textId="4C3729CA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7B4B0B30" w14:textId="08F9245B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58F46A88" w14:textId="33A7DB71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499A5771" w14:textId="41195847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045C678D" w14:textId="0CC083C3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  <w:rPr>
          <w:rFonts w:ascii="Times New Roman" w:hAnsi="Times New Roman"/>
          <w:sz w:val="24"/>
          <w:szCs w:val="24"/>
        </w:rPr>
      </w:pPr>
    </w:p>
    <w:p w14:paraId="4EEE19B4" w14:textId="737015A6" w:rsidR="006808BE" w:rsidRP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  <w:r w:rsidRPr="006808BE">
        <w:rPr>
          <w:rFonts w:ascii="Times New Roman" w:hAnsi="Times New Roman"/>
          <w:sz w:val="28"/>
          <w:szCs w:val="28"/>
        </w:rPr>
        <w:t xml:space="preserve">Образец этикетки ветеринарного препарата </w:t>
      </w:r>
      <w:r w:rsidR="00BF2C00">
        <w:rPr>
          <w:rFonts w:ascii="Times New Roman" w:hAnsi="Times New Roman"/>
          <w:sz w:val="28"/>
          <w:szCs w:val="28"/>
        </w:rPr>
        <w:t>Сульфаколиприм Био</w:t>
      </w:r>
    </w:p>
    <w:p w14:paraId="508B9021" w14:textId="4C933698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  <w:r w:rsidRPr="006808BE">
        <w:rPr>
          <w:rFonts w:ascii="Times New Roman" w:hAnsi="Times New Roman"/>
          <w:sz w:val="28"/>
          <w:szCs w:val="28"/>
        </w:rPr>
        <w:t>Производитель: ООО «Биомика», Республика Беларусь</w:t>
      </w:r>
    </w:p>
    <w:p w14:paraId="46A23DC9" w14:textId="59291652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172B2EA5" w14:textId="6EA927C3" w:rsidR="006808BE" w:rsidRDefault="006808BE" w:rsidP="00BF2C00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A674A0A" w14:textId="1790588C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1B8B7692" w14:textId="237C6376" w:rsidR="006808BE" w:rsidRDefault="00477661" w:rsidP="00BF2C00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9BD59B" wp14:editId="255A8FA9">
            <wp:extent cx="2175901" cy="19800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0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D7EF8" w14:textId="2DFB749F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4ABDDF7A" w14:textId="713331BF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540851D7" w14:textId="189969F2" w:rsidR="006808BE" w:rsidRDefault="00477661" w:rsidP="00BF5933">
      <w:pPr>
        <w:shd w:val="clear" w:color="auto" w:fill="FFFFFF"/>
        <w:spacing w:after="0" w:line="240" w:lineRule="auto"/>
        <w:ind w:left="-1276" w:right="-1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186F3B" wp14:editId="217323CF">
            <wp:extent cx="5400000" cy="361157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1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5F35" w14:textId="66C34DF1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6D9200A6" w14:textId="152FC1F0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642FE1BD" w14:textId="340E68A2" w:rsidR="006808BE" w:rsidRDefault="006808BE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27D0DBCE" w14:textId="128D3638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4E65C7A7" w14:textId="31A92C2F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4210CABC" w14:textId="193E68F6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0A4D76F8" w14:textId="58D9B427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32E10E84" w14:textId="7EF6A954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57CAF160" w14:textId="1F9AE571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1460D34E" w14:textId="6197141A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7BEB0F32" w14:textId="03B2E4A2" w:rsidR="00BF2C00" w:rsidRDefault="00BF2C00" w:rsidP="006808BE">
      <w:pPr>
        <w:shd w:val="clear" w:color="auto" w:fill="FFFFFF"/>
        <w:spacing w:after="0" w:line="240" w:lineRule="auto"/>
        <w:ind w:left="-567" w:right="-1" w:firstLine="283"/>
        <w:jc w:val="center"/>
        <w:rPr>
          <w:rFonts w:ascii="Times New Roman" w:hAnsi="Times New Roman"/>
          <w:sz w:val="28"/>
          <w:szCs w:val="28"/>
        </w:rPr>
      </w:pPr>
    </w:p>
    <w:p w14:paraId="776DBF9F" w14:textId="485D31A5" w:rsidR="006808BE" w:rsidRPr="006808BE" w:rsidRDefault="006808BE" w:rsidP="002D27C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EC10E4A" w14:textId="77777777" w:rsidR="006808BE" w:rsidRPr="006808BE" w:rsidRDefault="006808BE" w:rsidP="00680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8BE">
        <w:rPr>
          <w:rFonts w:ascii="Times New Roman" w:hAnsi="Times New Roman"/>
          <w:sz w:val="28"/>
          <w:szCs w:val="28"/>
        </w:rPr>
        <w:t>Фото упаковки ветеринарного препарата Сульфаколиприм Био</w:t>
      </w:r>
    </w:p>
    <w:p w14:paraId="5F4E1ED9" w14:textId="77777777" w:rsidR="006808BE" w:rsidRPr="006808BE" w:rsidRDefault="006808BE" w:rsidP="00680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8BE">
        <w:rPr>
          <w:rFonts w:ascii="Times New Roman" w:hAnsi="Times New Roman"/>
          <w:sz w:val="28"/>
          <w:szCs w:val="28"/>
        </w:rPr>
        <w:t>Производитель: ООО «Биомика», Республика Беларусь</w:t>
      </w:r>
    </w:p>
    <w:p w14:paraId="53024F3C" w14:textId="77777777" w:rsidR="006808BE" w:rsidRDefault="006808BE" w:rsidP="006808BE">
      <w:pPr>
        <w:jc w:val="center"/>
        <w:rPr>
          <w:sz w:val="28"/>
          <w:szCs w:val="28"/>
        </w:rPr>
      </w:pPr>
    </w:p>
    <w:p w14:paraId="1AA699ED" w14:textId="77777777" w:rsidR="006808BE" w:rsidRPr="006808BE" w:rsidRDefault="006808BE" w:rsidP="006808BE">
      <w:pPr>
        <w:rPr>
          <w:rFonts w:ascii="Times New Roman" w:hAnsi="Times New Roman"/>
          <w:sz w:val="24"/>
          <w:szCs w:val="24"/>
        </w:rPr>
      </w:pPr>
      <w:r w:rsidRPr="006808BE">
        <w:rPr>
          <w:rFonts w:ascii="Times New Roman" w:hAnsi="Times New Roman"/>
          <w:sz w:val="24"/>
          <w:szCs w:val="24"/>
        </w:rPr>
        <w:t>Полимерная тара 100 мл                                             Полимерная тара 10 л</w:t>
      </w:r>
    </w:p>
    <w:p w14:paraId="046BC682" w14:textId="7FD5B920" w:rsidR="006808BE" w:rsidRPr="006808BE" w:rsidRDefault="006808BE" w:rsidP="006808BE">
      <w:pPr>
        <w:rPr>
          <w:rFonts w:ascii="Times New Roman" w:hAnsi="Times New Roman"/>
          <w:noProof/>
          <w:sz w:val="24"/>
          <w:szCs w:val="24"/>
        </w:rPr>
      </w:pPr>
      <w:r w:rsidRPr="006808B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724B9F" wp14:editId="7A7F470D">
            <wp:extent cx="2238375" cy="3000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8BE">
        <w:rPr>
          <w:rFonts w:ascii="Times New Roman" w:hAnsi="Times New Roman"/>
          <w:noProof/>
          <w:sz w:val="24"/>
          <w:szCs w:val="24"/>
        </w:rPr>
        <w:t xml:space="preserve">                              </w:t>
      </w:r>
      <w:r w:rsidRPr="006808B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BFA03" wp14:editId="2844A8E7">
            <wp:extent cx="2238375" cy="2990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1F8D" w14:textId="77777777" w:rsidR="006808BE" w:rsidRPr="006808BE" w:rsidRDefault="006808BE" w:rsidP="006808BE">
      <w:pPr>
        <w:rPr>
          <w:rFonts w:ascii="Times New Roman" w:hAnsi="Times New Roman"/>
          <w:noProof/>
          <w:sz w:val="24"/>
          <w:szCs w:val="24"/>
        </w:rPr>
      </w:pPr>
    </w:p>
    <w:p w14:paraId="00E63227" w14:textId="77777777" w:rsidR="006808BE" w:rsidRPr="006808BE" w:rsidRDefault="006808BE" w:rsidP="006808BE">
      <w:pPr>
        <w:rPr>
          <w:rFonts w:ascii="Times New Roman" w:hAnsi="Times New Roman"/>
          <w:noProof/>
          <w:sz w:val="24"/>
          <w:szCs w:val="24"/>
        </w:rPr>
      </w:pPr>
      <w:r w:rsidRPr="006808BE">
        <w:rPr>
          <w:rFonts w:ascii="Times New Roman" w:hAnsi="Times New Roman"/>
          <w:noProof/>
          <w:sz w:val="24"/>
          <w:szCs w:val="24"/>
        </w:rPr>
        <w:t>Полимерная тара 1000 мл</w:t>
      </w:r>
    </w:p>
    <w:p w14:paraId="1A1EB20D" w14:textId="77777777" w:rsidR="006808BE" w:rsidRPr="006808BE" w:rsidRDefault="006808BE" w:rsidP="006808BE">
      <w:pPr>
        <w:rPr>
          <w:rFonts w:ascii="Times New Roman" w:hAnsi="Times New Roman"/>
          <w:sz w:val="24"/>
          <w:szCs w:val="24"/>
        </w:rPr>
      </w:pPr>
      <w:r w:rsidRPr="006808BE">
        <w:rPr>
          <w:rFonts w:ascii="Times New Roman" w:hAnsi="Times New Roman"/>
          <w:sz w:val="24"/>
          <w:szCs w:val="24"/>
        </w:rPr>
        <w:fldChar w:fldCharType="begin"/>
      </w:r>
      <w:r w:rsidRPr="006808BE">
        <w:rPr>
          <w:rFonts w:ascii="Times New Roman" w:hAnsi="Times New Roman"/>
          <w:sz w:val="24"/>
          <w:szCs w:val="24"/>
        </w:rPr>
        <w:instrText xml:space="preserve"> INCLUDEPICTURE  "https://agrovektor.com/uploads/photo/6/f3b1b4dd46193950ff049b87b2f9dff8.jpg" \* MERGEFORMATINET </w:instrText>
      </w:r>
      <w:r w:rsidRPr="006808BE">
        <w:rPr>
          <w:rFonts w:ascii="Times New Roman" w:hAnsi="Times New Roman"/>
          <w:sz w:val="24"/>
          <w:szCs w:val="24"/>
        </w:rPr>
        <w:fldChar w:fldCharType="separate"/>
      </w:r>
      <w:r w:rsidR="00BF5933">
        <w:rPr>
          <w:rFonts w:ascii="Times New Roman" w:hAnsi="Times New Roman"/>
          <w:sz w:val="24"/>
          <w:szCs w:val="24"/>
        </w:rPr>
        <w:fldChar w:fldCharType="begin"/>
      </w:r>
      <w:r w:rsidR="00BF5933">
        <w:rPr>
          <w:rFonts w:ascii="Times New Roman" w:hAnsi="Times New Roman"/>
          <w:sz w:val="24"/>
          <w:szCs w:val="24"/>
        </w:rPr>
        <w:instrText xml:space="preserve"> INCLUDEPICTURE  "https://agrovektor.com/uploads/photo/6/f3b1b4dd46193950ff049b87b2f9dff8.jpg" \* MERGEFORMATINET </w:instrText>
      </w:r>
      <w:r w:rsidR="00BF5933">
        <w:rPr>
          <w:rFonts w:ascii="Times New Roman" w:hAnsi="Times New Roman"/>
          <w:sz w:val="24"/>
          <w:szCs w:val="24"/>
        </w:rPr>
        <w:fldChar w:fldCharType="separate"/>
      </w:r>
      <w:r w:rsidR="002D27C7">
        <w:rPr>
          <w:rFonts w:ascii="Times New Roman" w:hAnsi="Times New Roman"/>
          <w:sz w:val="24"/>
          <w:szCs w:val="24"/>
        </w:rPr>
        <w:fldChar w:fldCharType="begin"/>
      </w:r>
      <w:r w:rsidR="002D27C7">
        <w:rPr>
          <w:rFonts w:ascii="Times New Roman" w:hAnsi="Times New Roman"/>
          <w:sz w:val="24"/>
          <w:szCs w:val="24"/>
        </w:rPr>
        <w:instrText xml:space="preserve"> INCLUDEPICTURE  "https://agrovektor.com/uploads/photo/6/f3b1b4dd46193950ff049b87b2f9dff8.jpg" \* MERGEFORMATINET </w:instrText>
      </w:r>
      <w:r w:rsidR="002D27C7">
        <w:rPr>
          <w:rFonts w:ascii="Times New Roman" w:hAnsi="Times New Roman"/>
          <w:sz w:val="24"/>
          <w:szCs w:val="24"/>
        </w:rPr>
        <w:fldChar w:fldCharType="separate"/>
      </w:r>
      <w:r w:rsidR="00540212">
        <w:rPr>
          <w:rFonts w:ascii="Times New Roman" w:hAnsi="Times New Roman"/>
          <w:sz w:val="24"/>
          <w:szCs w:val="24"/>
        </w:rPr>
        <w:fldChar w:fldCharType="begin"/>
      </w:r>
      <w:r w:rsidR="00540212">
        <w:rPr>
          <w:rFonts w:ascii="Times New Roman" w:hAnsi="Times New Roman"/>
          <w:sz w:val="24"/>
          <w:szCs w:val="24"/>
        </w:rPr>
        <w:instrText xml:space="preserve"> INCLUDEPICTURE  "https://agrovektor.com/uploads/photo/6/f3b1b4dd46193950ff049b87b2f9dff8.jpg" \* MERGEFORMATINET </w:instrText>
      </w:r>
      <w:r w:rsidR="00540212">
        <w:rPr>
          <w:rFonts w:ascii="Times New Roman" w:hAnsi="Times New Roman"/>
          <w:sz w:val="24"/>
          <w:szCs w:val="24"/>
        </w:rPr>
        <w:fldChar w:fldCharType="separate"/>
      </w:r>
      <w:r w:rsidR="00A900C7">
        <w:rPr>
          <w:rFonts w:ascii="Times New Roman" w:hAnsi="Times New Roman"/>
          <w:sz w:val="24"/>
          <w:szCs w:val="24"/>
        </w:rPr>
        <w:fldChar w:fldCharType="begin"/>
      </w:r>
      <w:r w:rsidR="00A900C7">
        <w:rPr>
          <w:rFonts w:ascii="Times New Roman" w:hAnsi="Times New Roman"/>
          <w:sz w:val="24"/>
          <w:szCs w:val="24"/>
        </w:rPr>
        <w:instrText xml:space="preserve"> INCLUDEPICTURE  "https://agrovektor.com/uploads/photo/6/f3b1b4dd46193950ff049b87b2f9dff8.jpg" \* MERGEFORMATINET </w:instrText>
      </w:r>
      <w:r w:rsidR="00A900C7">
        <w:rPr>
          <w:rFonts w:ascii="Times New Roman" w:hAnsi="Times New Roman"/>
          <w:sz w:val="24"/>
          <w:szCs w:val="24"/>
        </w:rPr>
        <w:fldChar w:fldCharType="separate"/>
      </w:r>
      <w:r w:rsidR="00600D88">
        <w:rPr>
          <w:rFonts w:ascii="Times New Roman" w:hAnsi="Times New Roman"/>
          <w:sz w:val="24"/>
          <w:szCs w:val="24"/>
        </w:rPr>
        <w:fldChar w:fldCharType="begin"/>
      </w:r>
      <w:r w:rsidR="00600D88">
        <w:rPr>
          <w:rFonts w:ascii="Times New Roman" w:hAnsi="Times New Roman"/>
          <w:sz w:val="24"/>
          <w:szCs w:val="24"/>
        </w:rPr>
        <w:instrText xml:space="preserve"> INCLUDEPICTURE  "https://agrovektor.com/uploads/photo/6/f3b1b4dd46193950ff049b87b2f9dff8.jpg" \* MERGEFORMATINET </w:instrText>
      </w:r>
      <w:r w:rsidR="00600D88">
        <w:rPr>
          <w:rFonts w:ascii="Times New Roman" w:hAnsi="Times New Roman"/>
          <w:sz w:val="24"/>
          <w:szCs w:val="24"/>
        </w:rPr>
        <w:fldChar w:fldCharType="separate"/>
      </w:r>
      <w:r w:rsidR="0011348C">
        <w:rPr>
          <w:rFonts w:ascii="Times New Roman" w:hAnsi="Times New Roman"/>
          <w:sz w:val="24"/>
          <w:szCs w:val="24"/>
        </w:rPr>
        <w:fldChar w:fldCharType="begin"/>
      </w:r>
      <w:r w:rsidR="0011348C">
        <w:rPr>
          <w:rFonts w:ascii="Times New Roman" w:hAnsi="Times New Roman"/>
          <w:sz w:val="24"/>
          <w:szCs w:val="24"/>
        </w:rPr>
        <w:instrText xml:space="preserve"> </w:instrText>
      </w:r>
      <w:r w:rsidR="0011348C">
        <w:rPr>
          <w:rFonts w:ascii="Times New Roman" w:hAnsi="Times New Roman"/>
          <w:sz w:val="24"/>
          <w:szCs w:val="24"/>
        </w:rPr>
        <w:instrText>INCLUDEPICTURE  "https://agrovektor.com/uploads/photo/6/f3b1b4dd46193950ff049b87b2f</w:instrText>
      </w:r>
      <w:r w:rsidR="0011348C">
        <w:rPr>
          <w:rFonts w:ascii="Times New Roman" w:hAnsi="Times New Roman"/>
          <w:sz w:val="24"/>
          <w:szCs w:val="24"/>
        </w:rPr>
        <w:instrText>9dff8.jpg" \* MERGEFORMATINET</w:instrText>
      </w:r>
      <w:r w:rsidR="0011348C">
        <w:rPr>
          <w:rFonts w:ascii="Times New Roman" w:hAnsi="Times New Roman"/>
          <w:sz w:val="24"/>
          <w:szCs w:val="24"/>
        </w:rPr>
        <w:instrText xml:space="preserve"> </w:instrText>
      </w:r>
      <w:r w:rsidR="0011348C">
        <w:rPr>
          <w:rFonts w:ascii="Times New Roman" w:hAnsi="Times New Roman"/>
          <w:sz w:val="24"/>
          <w:szCs w:val="24"/>
        </w:rPr>
        <w:fldChar w:fldCharType="separate"/>
      </w:r>
      <w:r w:rsidR="0011348C">
        <w:rPr>
          <w:rFonts w:ascii="Times New Roman" w:hAnsi="Times New Roman"/>
          <w:sz w:val="24"/>
          <w:szCs w:val="24"/>
        </w:rPr>
        <w:pict w14:anchorId="7F432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ÑÐ»Ð°ÐºÐ¾Ð½ 1 Ð»" style="width:231.75pt;height:272.25pt">
            <v:imagedata r:id="rId8" r:href="rId9"/>
          </v:shape>
        </w:pict>
      </w:r>
      <w:r w:rsidR="0011348C">
        <w:rPr>
          <w:rFonts w:ascii="Times New Roman" w:hAnsi="Times New Roman"/>
          <w:sz w:val="24"/>
          <w:szCs w:val="24"/>
        </w:rPr>
        <w:fldChar w:fldCharType="end"/>
      </w:r>
      <w:r w:rsidR="00600D88">
        <w:rPr>
          <w:rFonts w:ascii="Times New Roman" w:hAnsi="Times New Roman"/>
          <w:sz w:val="24"/>
          <w:szCs w:val="24"/>
        </w:rPr>
        <w:fldChar w:fldCharType="end"/>
      </w:r>
      <w:r w:rsidR="00A900C7">
        <w:rPr>
          <w:rFonts w:ascii="Times New Roman" w:hAnsi="Times New Roman"/>
          <w:sz w:val="24"/>
          <w:szCs w:val="24"/>
        </w:rPr>
        <w:fldChar w:fldCharType="end"/>
      </w:r>
      <w:r w:rsidR="00540212">
        <w:rPr>
          <w:rFonts w:ascii="Times New Roman" w:hAnsi="Times New Roman"/>
          <w:sz w:val="24"/>
          <w:szCs w:val="24"/>
        </w:rPr>
        <w:fldChar w:fldCharType="end"/>
      </w:r>
      <w:r w:rsidR="002D27C7">
        <w:rPr>
          <w:rFonts w:ascii="Times New Roman" w:hAnsi="Times New Roman"/>
          <w:sz w:val="24"/>
          <w:szCs w:val="24"/>
        </w:rPr>
        <w:fldChar w:fldCharType="end"/>
      </w:r>
      <w:r w:rsidR="00BF5933">
        <w:rPr>
          <w:rFonts w:ascii="Times New Roman" w:hAnsi="Times New Roman"/>
          <w:sz w:val="24"/>
          <w:szCs w:val="24"/>
        </w:rPr>
        <w:fldChar w:fldCharType="end"/>
      </w:r>
      <w:r w:rsidRPr="006808BE">
        <w:rPr>
          <w:rFonts w:ascii="Times New Roman" w:hAnsi="Times New Roman"/>
          <w:sz w:val="24"/>
          <w:szCs w:val="24"/>
        </w:rPr>
        <w:fldChar w:fldCharType="end"/>
      </w:r>
    </w:p>
    <w:p w14:paraId="0A5B0808" w14:textId="77777777" w:rsidR="006808BE" w:rsidRDefault="006808BE" w:rsidP="007F2D22">
      <w:pPr>
        <w:shd w:val="clear" w:color="auto" w:fill="FFFFFF"/>
        <w:spacing w:after="0" w:line="240" w:lineRule="auto"/>
        <w:ind w:left="-567" w:right="-1" w:firstLine="283"/>
        <w:jc w:val="both"/>
      </w:pPr>
    </w:p>
    <w:p w14:paraId="7556F165" w14:textId="77777777" w:rsidR="00B93D1E" w:rsidRDefault="00B93D1E" w:rsidP="00B93D1E">
      <w:pPr>
        <w:shd w:val="clear" w:color="auto" w:fill="FFFFFF"/>
        <w:spacing w:after="0" w:line="240" w:lineRule="auto"/>
        <w:ind w:firstLine="567"/>
        <w:jc w:val="both"/>
      </w:pPr>
    </w:p>
    <w:p w14:paraId="2377AB7A" w14:textId="77777777" w:rsidR="00C57BD9" w:rsidRDefault="00C57BD9" w:rsidP="005639B4">
      <w:pPr>
        <w:ind w:firstLine="567"/>
      </w:pPr>
    </w:p>
    <w:sectPr w:rsidR="00C57BD9" w:rsidSect="00D378B0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9B4"/>
    <w:rsid w:val="000078ED"/>
    <w:rsid w:val="000C4FA7"/>
    <w:rsid w:val="0011348C"/>
    <w:rsid w:val="002D27C7"/>
    <w:rsid w:val="002E72A7"/>
    <w:rsid w:val="00311BB9"/>
    <w:rsid w:val="00356AD4"/>
    <w:rsid w:val="003960D0"/>
    <w:rsid w:val="00477661"/>
    <w:rsid w:val="004F4933"/>
    <w:rsid w:val="00502B95"/>
    <w:rsid w:val="00523FF8"/>
    <w:rsid w:val="00540212"/>
    <w:rsid w:val="0055609D"/>
    <w:rsid w:val="005639B4"/>
    <w:rsid w:val="00572AAD"/>
    <w:rsid w:val="00600D88"/>
    <w:rsid w:val="00605E75"/>
    <w:rsid w:val="006412C3"/>
    <w:rsid w:val="006808BE"/>
    <w:rsid w:val="006825D9"/>
    <w:rsid w:val="00743513"/>
    <w:rsid w:val="00753B32"/>
    <w:rsid w:val="007D45CF"/>
    <w:rsid w:val="007F2D22"/>
    <w:rsid w:val="00867946"/>
    <w:rsid w:val="00880D5A"/>
    <w:rsid w:val="008E2F0E"/>
    <w:rsid w:val="00910544"/>
    <w:rsid w:val="009157CC"/>
    <w:rsid w:val="0092425A"/>
    <w:rsid w:val="009855B4"/>
    <w:rsid w:val="009C503D"/>
    <w:rsid w:val="009C7697"/>
    <w:rsid w:val="00A900C7"/>
    <w:rsid w:val="00B000E6"/>
    <w:rsid w:val="00B04B5F"/>
    <w:rsid w:val="00B86423"/>
    <w:rsid w:val="00B93D1E"/>
    <w:rsid w:val="00BF2C00"/>
    <w:rsid w:val="00BF5933"/>
    <w:rsid w:val="00C57BD9"/>
    <w:rsid w:val="00C66DBF"/>
    <w:rsid w:val="00CA272B"/>
    <w:rsid w:val="00D032D1"/>
    <w:rsid w:val="00D378B0"/>
    <w:rsid w:val="00D85E96"/>
    <w:rsid w:val="00D902F6"/>
    <w:rsid w:val="00E0442F"/>
    <w:rsid w:val="00E42358"/>
    <w:rsid w:val="00ED15BD"/>
    <w:rsid w:val="00F512B2"/>
    <w:rsid w:val="00F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5120"/>
  <w15:docId w15:val="{4B2996F1-813A-4628-BDA5-2B0552A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639B4"/>
    <w:pPr>
      <w:keepNext/>
      <w:tabs>
        <w:tab w:val="num" w:pos="0"/>
      </w:tabs>
      <w:spacing w:after="0" w:line="240" w:lineRule="auto"/>
      <w:ind w:firstLine="709"/>
      <w:outlineLvl w:val="1"/>
    </w:pPr>
    <w:rPr>
      <w:rFonts w:ascii="Times New Roman" w:eastAsia="Calibri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9B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5639B4"/>
    <w:pPr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639B4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BodyTextChar1">
    <w:name w:val="Body Text Char1"/>
    <w:locked/>
    <w:rsid w:val="005639B4"/>
    <w:rPr>
      <w:rFonts w:ascii="Times New Roman" w:hAnsi="Times New Roman"/>
      <w:sz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9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s://agrovektor.com/uploads/photo/6/f3b1b4dd46193950ff049b87b2f9dff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User6</cp:lastModifiedBy>
  <cp:revision>36</cp:revision>
  <cp:lastPrinted>2022-04-15T07:51:00Z</cp:lastPrinted>
  <dcterms:created xsi:type="dcterms:W3CDTF">2021-04-27T05:41:00Z</dcterms:created>
  <dcterms:modified xsi:type="dcterms:W3CDTF">2022-04-27T08:26:00Z</dcterms:modified>
</cp:coreProperties>
</file>